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D5681" w14:textId="77777777" w:rsidR="00802075" w:rsidRDefault="00802075" w:rsidP="00B31EFA">
      <w:pPr>
        <w:overflowPunct w:val="0"/>
        <w:spacing w:line="0" w:lineRule="atLeast"/>
        <w:jc w:val="center"/>
        <w:textAlignment w:val="baseline"/>
        <w:rPr>
          <w:rFonts w:ascii="ＭＳ ゴシック" w:eastAsia="ＭＳ ゴシック" w:hAnsi="ＭＳ ゴシック" w:cs="ＭＳ 明朝"/>
          <w:bCs/>
          <w:color w:val="000000"/>
          <w:spacing w:val="4"/>
          <w:sz w:val="28"/>
          <w:szCs w:val="28"/>
        </w:rPr>
      </w:pPr>
      <w:r>
        <w:rPr>
          <w:rFonts w:ascii="ＭＳ ゴシック" w:eastAsia="ＭＳ ゴシック" w:hAnsi="ＭＳ ゴシック" w:cs="ＭＳ 明朝" w:hint="eastAsia"/>
          <w:bCs/>
          <w:color w:val="000000"/>
          <w:spacing w:val="4"/>
          <w:sz w:val="28"/>
          <w:szCs w:val="28"/>
        </w:rPr>
        <w:t>中学校「総合的な学習の時間」における</w:t>
      </w:r>
    </w:p>
    <w:p w14:paraId="42B339F1" w14:textId="52C64F99" w:rsidR="001C1CC3" w:rsidRDefault="00A00673" w:rsidP="00B31EFA">
      <w:pPr>
        <w:overflowPunct w:val="0"/>
        <w:spacing w:line="0" w:lineRule="atLeast"/>
        <w:jc w:val="center"/>
        <w:textAlignment w:val="baseline"/>
        <w:rPr>
          <w:rFonts w:ascii="ＭＳ ゴシック" w:eastAsia="ＭＳ ゴシック" w:hAnsi="ＭＳ ゴシック" w:cs="ＭＳ 明朝"/>
          <w:bCs/>
          <w:color w:val="000000" w:themeColor="text1"/>
          <w:spacing w:val="4"/>
          <w:sz w:val="28"/>
          <w:szCs w:val="28"/>
        </w:rPr>
      </w:pPr>
      <w:r w:rsidRPr="00EC368E">
        <w:rPr>
          <w:rFonts w:ascii="ＭＳ ゴシック" w:eastAsia="ＭＳ ゴシック" w:hAnsi="ＭＳ ゴシック" w:cs="ＭＳ 明朝" w:hint="eastAsia"/>
          <w:bCs/>
          <w:color w:val="000000" w:themeColor="text1"/>
          <w:spacing w:val="4"/>
          <w:sz w:val="28"/>
          <w:szCs w:val="28"/>
        </w:rPr>
        <w:t>自己決定理論に基づいた</w:t>
      </w:r>
      <w:r w:rsidR="001C1CC3" w:rsidRPr="00EC368E">
        <w:rPr>
          <w:rFonts w:ascii="ＭＳ ゴシック" w:eastAsia="ＭＳ ゴシック" w:hAnsi="ＭＳ ゴシック" w:cs="ＭＳ 明朝" w:hint="eastAsia"/>
          <w:bCs/>
          <w:color w:val="000000" w:themeColor="text1"/>
          <w:spacing w:val="4"/>
          <w:sz w:val="28"/>
          <w:szCs w:val="28"/>
        </w:rPr>
        <w:t>水質改善</w:t>
      </w:r>
      <w:r w:rsidR="00573841" w:rsidRPr="00EC368E">
        <w:rPr>
          <w:rFonts w:ascii="ＭＳ ゴシック" w:eastAsia="ＭＳ ゴシック" w:hAnsi="ＭＳ ゴシック" w:cs="ＭＳ 明朝" w:hint="eastAsia"/>
          <w:bCs/>
          <w:color w:val="000000" w:themeColor="text1"/>
          <w:spacing w:val="4"/>
          <w:sz w:val="28"/>
          <w:szCs w:val="28"/>
        </w:rPr>
        <w:t>意識</w:t>
      </w:r>
      <w:r w:rsidRPr="00EC368E">
        <w:rPr>
          <w:rFonts w:ascii="ＭＳ ゴシック" w:eastAsia="ＭＳ ゴシック" w:hAnsi="ＭＳ ゴシック" w:cs="ＭＳ 明朝" w:hint="eastAsia"/>
          <w:bCs/>
          <w:color w:val="000000" w:themeColor="text1"/>
          <w:spacing w:val="4"/>
          <w:sz w:val="28"/>
          <w:szCs w:val="28"/>
        </w:rPr>
        <w:t>の分析</w:t>
      </w:r>
    </w:p>
    <w:p w14:paraId="134007B1" w14:textId="77777777" w:rsidR="00B31EFA" w:rsidRPr="00EC368E" w:rsidRDefault="00B31EFA" w:rsidP="00B31EFA">
      <w:pPr>
        <w:overflowPunct w:val="0"/>
        <w:spacing w:line="0" w:lineRule="atLeast"/>
        <w:jc w:val="center"/>
        <w:textAlignment w:val="baseline"/>
        <w:rPr>
          <w:rFonts w:ascii="ＭＳ ゴシック" w:eastAsia="ＭＳ ゴシック" w:hAnsi="ＭＳ ゴシック" w:cs="ＭＳ 明朝"/>
          <w:bCs/>
          <w:color w:val="000000" w:themeColor="text1"/>
          <w:spacing w:val="4"/>
          <w:sz w:val="28"/>
          <w:szCs w:val="28"/>
        </w:rPr>
      </w:pPr>
    </w:p>
    <w:p w14:paraId="3BC7705E" w14:textId="6D2E88AF" w:rsidR="00EC368E" w:rsidRDefault="001C1CC3" w:rsidP="00EC368E">
      <w:pPr>
        <w:overflowPunct w:val="0"/>
        <w:jc w:val="center"/>
        <w:textAlignment w:val="baseline"/>
        <w:rPr>
          <w:rFonts w:ascii="ＭＳ 明朝" w:eastAsia="ＭＳ 明朝" w:hAnsi="Century" w:cs="ＭＳ 明朝"/>
          <w:color w:val="000000" w:themeColor="text1"/>
          <w:szCs w:val="21"/>
        </w:rPr>
      </w:pPr>
      <w:r w:rsidRPr="00EC368E">
        <w:rPr>
          <w:rFonts w:ascii="ＭＳ 明朝" w:eastAsia="ＭＳ 明朝" w:hAnsi="Century" w:cs="ＭＳ 明朝" w:hint="eastAsia"/>
          <w:color w:val="000000" w:themeColor="text1"/>
          <w:szCs w:val="21"/>
        </w:rPr>
        <w:t>金子実那美(東京海洋大学)</w:t>
      </w:r>
      <w:r w:rsidR="00722A2C" w:rsidRPr="00EC368E">
        <w:rPr>
          <w:rFonts w:ascii="ＭＳ 明朝" w:eastAsia="ＭＳ 明朝" w:hAnsi="Century" w:cs="ＭＳ 明朝" w:hint="eastAsia"/>
          <w:color w:val="000000" w:themeColor="text1"/>
          <w:szCs w:val="21"/>
        </w:rPr>
        <w:t>・佐々木剛（東京海洋大学大学院</w:t>
      </w:r>
      <w:r w:rsidR="00EC368E">
        <w:rPr>
          <w:rFonts w:ascii="ＭＳ 明朝" w:eastAsia="ＭＳ 明朝" w:hAnsi="Century" w:cs="ＭＳ 明朝" w:hint="eastAsia"/>
          <w:color w:val="000000" w:themeColor="text1"/>
          <w:szCs w:val="21"/>
        </w:rPr>
        <w:t>）</w:t>
      </w:r>
    </w:p>
    <w:p w14:paraId="1CE8745B" w14:textId="77777777" w:rsidR="00EC368E" w:rsidRPr="00EC368E" w:rsidRDefault="00EC368E" w:rsidP="00EC368E">
      <w:pPr>
        <w:overflowPunct w:val="0"/>
        <w:jc w:val="center"/>
        <w:textAlignment w:val="baseline"/>
        <w:rPr>
          <w:rFonts w:ascii="ＭＳ 明朝" w:eastAsia="ＭＳ 明朝" w:hAnsi="Century" w:cs="ＭＳ 明朝"/>
          <w:color w:val="000000" w:themeColor="text1"/>
          <w:szCs w:val="21"/>
        </w:rPr>
      </w:pPr>
    </w:p>
    <w:p w14:paraId="6D4AF473" w14:textId="77777777" w:rsidR="001C1CC3" w:rsidRPr="001C1CC3" w:rsidRDefault="001C1CC3" w:rsidP="001C1CC3">
      <w:pPr>
        <w:jc w:val="center"/>
      </w:pPr>
      <w:r>
        <w:rPr>
          <w:rFonts w:hint="eastAsia"/>
        </w:rPr>
        <w:t>【要約】</w:t>
      </w:r>
    </w:p>
    <w:p w14:paraId="6F90E1A0" w14:textId="6C5FEC57" w:rsidR="001C1CC3" w:rsidRDefault="001C1CC3">
      <w:r>
        <w:rPr>
          <w:rFonts w:hint="eastAsia"/>
        </w:rPr>
        <w:t xml:space="preserve">　</w:t>
      </w:r>
      <w:r w:rsidRPr="00A27823">
        <w:rPr>
          <w:rFonts w:hint="eastAsia"/>
        </w:rPr>
        <w:t>中学校と大学とが連携して実施する協働的な水圏環境学習</w:t>
      </w:r>
      <w:r w:rsidR="00DF2722">
        <w:rPr>
          <w:rFonts w:hint="eastAsia"/>
        </w:rPr>
        <w:t>会「運河学習」では，生徒自らが学びを深め，内発的に動機づけられ，</w:t>
      </w:r>
      <w:r w:rsidRPr="00A27823">
        <w:rPr>
          <w:rFonts w:hint="eastAsia"/>
        </w:rPr>
        <w:t>主体的，協働的に環境改善し</w:t>
      </w:r>
      <w:r w:rsidR="00573841" w:rsidRPr="00A27823">
        <w:rPr>
          <w:rFonts w:hint="eastAsia"/>
        </w:rPr>
        <w:t>ようと行動できるようになることを目指している。本研究では，「運河学習」における水質改善意識の</w:t>
      </w:r>
      <w:r w:rsidR="00612D88" w:rsidRPr="00A27823">
        <w:rPr>
          <w:rFonts w:hint="eastAsia"/>
        </w:rPr>
        <w:t>変容</w:t>
      </w:r>
      <w:r w:rsidRPr="00A27823">
        <w:rPr>
          <w:rFonts w:hint="eastAsia"/>
        </w:rPr>
        <w:t>を明らかにする為，自己決定理論の</w:t>
      </w:r>
      <w:r w:rsidR="00F85587" w:rsidRPr="00A27823">
        <w:rPr>
          <w:rFonts w:hint="eastAsia"/>
        </w:rPr>
        <w:t>「関係性」，「有能感」，「自律性」の</w:t>
      </w:r>
      <w:r w:rsidRPr="00A27823">
        <w:rPr>
          <w:rFonts w:hint="eastAsia"/>
        </w:rPr>
        <w:t>観点か</w:t>
      </w:r>
      <w:r w:rsidR="00612D88" w:rsidRPr="00A27823">
        <w:rPr>
          <w:rFonts w:hint="eastAsia"/>
        </w:rPr>
        <w:t>ら自由記述</w:t>
      </w:r>
      <w:r w:rsidR="007B01A2" w:rsidRPr="00A27823">
        <w:rPr>
          <w:rFonts w:hint="eastAsia"/>
        </w:rPr>
        <w:t>の分析を行った。分析の結果，学習後の生徒</w:t>
      </w:r>
      <w:r w:rsidRPr="00A27823">
        <w:rPr>
          <w:rFonts w:hint="eastAsia"/>
        </w:rPr>
        <w:t>は，運河を肯定的にみるようになり，さらに，プラスの改善を求めていた。これは，地域</w:t>
      </w:r>
      <w:r w:rsidR="00C64918" w:rsidRPr="00A27823">
        <w:rPr>
          <w:rFonts w:hint="eastAsia"/>
        </w:rPr>
        <w:t>の環境に対する理解を深めることによって運河に対する</w:t>
      </w:r>
      <w:r w:rsidR="00612D88" w:rsidRPr="00A27823">
        <w:rPr>
          <w:rFonts w:hint="eastAsia"/>
        </w:rPr>
        <w:t>「関係性」が</w:t>
      </w:r>
      <w:r w:rsidR="00DB6BA3">
        <w:rPr>
          <w:rFonts w:hint="eastAsia"/>
        </w:rPr>
        <w:t>向上した</w:t>
      </w:r>
      <w:r w:rsidR="00612D88" w:rsidRPr="00A27823">
        <w:rPr>
          <w:rFonts w:hint="eastAsia"/>
        </w:rPr>
        <w:t>ことにより</w:t>
      </w:r>
      <w:r w:rsidRPr="00A27823">
        <w:rPr>
          <w:rFonts w:hint="eastAsia"/>
        </w:rPr>
        <w:t>，地域</w:t>
      </w:r>
      <w:r w:rsidR="00C64918" w:rsidRPr="00A27823">
        <w:rPr>
          <w:rFonts w:hint="eastAsia"/>
        </w:rPr>
        <w:t>の環境を認めたいとする「有能感」を満たそうとする欲求が生じ，協働で運河をきれいにしようと</w:t>
      </w:r>
      <w:r w:rsidR="00612D88" w:rsidRPr="00A27823">
        <w:rPr>
          <w:rFonts w:hint="eastAsia"/>
        </w:rPr>
        <w:t>，主体的に行動する「自律性」に繋がる意識が芽生えたため</w:t>
      </w:r>
      <w:r w:rsidRPr="00A27823">
        <w:rPr>
          <w:rFonts w:hint="eastAsia"/>
        </w:rPr>
        <w:t>である</w:t>
      </w:r>
      <w:r w:rsidR="00C64918" w:rsidRPr="00A27823">
        <w:rPr>
          <w:rFonts w:hint="eastAsia"/>
        </w:rPr>
        <w:t>と考えられた</w:t>
      </w:r>
      <w:r w:rsidRPr="00A27823">
        <w:rPr>
          <w:rFonts w:hint="eastAsia"/>
        </w:rPr>
        <w:t>。</w:t>
      </w:r>
    </w:p>
    <w:p w14:paraId="242CAF16" w14:textId="77777777" w:rsidR="001C1CC3" w:rsidRDefault="001C1CC3" w:rsidP="001C1CC3">
      <w:pPr>
        <w:jc w:val="center"/>
      </w:pPr>
    </w:p>
    <w:p w14:paraId="6145B17D" w14:textId="77777777" w:rsidR="001C1CC3" w:rsidRDefault="001C1CC3" w:rsidP="001C1CC3">
      <w:pPr>
        <w:jc w:val="center"/>
      </w:pPr>
      <w:r>
        <w:rPr>
          <w:rFonts w:hint="eastAsia"/>
        </w:rPr>
        <w:t>【キーワード】</w:t>
      </w:r>
    </w:p>
    <w:p w14:paraId="49B6E1B9" w14:textId="77777777" w:rsidR="001C1CC3" w:rsidRDefault="00C64918" w:rsidP="001C1CC3">
      <w:pPr>
        <w:jc w:val="center"/>
      </w:pPr>
      <w:r>
        <w:rPr>
          <w:rFonts w:hint="eastAsia"/>
        </w:rPr>
        <w:t xml:space="preserve">水圏環境教育　</w:t>
      </w:r>
      <w:r w:rsidR="001C1CC3">
        <w:rPr>
          <w:rFonts w:hint="eastAsia"/>
        </w:rPr>
        <w:t>総合的な学習の時間　水質改善意識　自己決定理論</w:t>
      </w:r>
    </w:p>
    <w:p w14:paraId="07FE63D5" w14:textId="77777777" w:rsidR="001C1CC3" w:rsidRDefault="001C1CC3"/>
    <w:p w14:paraId="45488BE4" w14:textId="77777777" w:rsidR="005C235D" w:rsidRDefault="005C235D">
      <w:pPr>
        <w:sectPr w:rsidR="005C235D" w:rsidSect="009F6B06">
          <w:footerReference w:type="default" r:id="rId8"/>
          <w:endnotePr>
            <w:numFmt w:val="decimal"/>
          </w:endnotePr>
          <w:pgSz w:w="11906" w:h="16838" w:code="9"/>
          <w:pgMar w:top="1418" w:right="851" w:bottom="1304" w:left="851" w:header="851" w:footer="992" w:gutter="0"/>
          <w:cols w:space="425"/>
          <w:docGrid w:type="linesAndChars" w:linePitch="328" w:charSpace="5591"/>
        </w:sectPr>
      </w:pPr>
    </w:p>
    <w:p w14:paraId="0B2B756F" w14:textId="77777777" w:rsidR="001C1CC3" w:rsidRPr="0099428A" w:rsidRDefault="001C1CC3" w:rsidP="001C1CC3">
      <w:pPr>
        <w:rPr>
          <w:rFonts w:asciiTheme="majorEastAsia" w:eastAsiaTheme="majorEastAsia" w:hAnsiTheme="majorEastAsia"/>
        </w:rPr>
      </w:pPr>
      <w:r w:rsidRPr="0099428A">
        <w:rPr>
          <w:rFonts w:asciiTheme="majorEastAsia" w:eastAsiaTheme="majorEastAsia" w:hAnsiTheme="majorEastAsia" w:hint="eastAsia"/>
        </w:rPr>
        <w:lastRenderedPageBreak/>
        <w:t>Ⅰ　はじめに</w:t>
      </w:r>
    </w:p>
    <w:p w14:paraId="1D44E15E" w14:textId="77777777" w:rsidR="001C1CC3" w:rsidRPr="0099428A" w:rsidRDefault="0099428A" w:rsidP="001C1CC3">
      <w:pPr>
        <w:rPr>
          <w:rFonts w:asciiTheme="majorEastAsia" w:eastAsiaTheme="majorEastAsia" w:hAnsiTheme="majorEastAsia"/>
        </w:rPr>
      </w:pPr>
      <w:r>
        <w:rPr>
          <w:rFonts w:asciiTheme="majorEastAsia" w:eastAsiaTheme="majorEastAsia" w:hAnsiTheme="majorEastAsia" w:hint="eastAsia"/>
        </w:rPr>
        <w:t>1</w:t>
      </w:r>
      <w:r w:rsidR="001C1CC3" w:rsidRPr="0099428A">
        <w:rPr>
          <w:rFonts w:asciiTheme="majorEastAsia" w:eastAsiaTheme="majorEastAsia" w:hAnsiTheme="majorEastAsia" w:hint="eastAsia"/>
        </w:rPr>
        <w:t>水圏環境教育プログラム「運河学習」</w:t>
      </w:r>
    </w:p>
    <w:p w14:paraId="768695E8" w14:textId="16A12A74" w:rsidR="001C1CC3" w:rsidRDefault="001C1CC3">
      <w:r>
        <w:rPr>
          <w:rFonts w:hint="eastAsia"/>
        </w:rPr>
        <w:t xml:space="preserve">　東</w:t>
      </w:r>
      <w:r w:rsidR="00F87827">
        <w:rPr>
          <w:rFonts w:hint="eastAsia"/>
        </w:rPr>
        <w:t>京海洋大学水圏環境教育学研究室</w:t>
      </w:r>
      <w:r>
        <w:rPr>
          <w:rFonts w:hint="eastAsia"/>
        </w:rPr>
        <w:t>は，</w:t>
      </w:r>
      <w:r w:rsidR="00C64918">
        <w:rPr>
          <w:rFonts w:hint="eastAsia"/>
        </w:rPr>
        <w:t>2010</w:t>
      </w:r>
      <w:r w:rsidR="0021119F">
        <w:rPr>
          <w:rFonts w:hint="eastAsia"/>
        </w:rPr>
        <w:t>年より</w:t>
      </w:r>
      <w:r w:rsidRPr="001C1CC3">
        <w:rPr>
          <w:rFonts w:hint="eastAsia"/>
        </w:rPr>
        <w:t>区立</w:t>
      </w:r>
      <w:r w:rsidRPr="001C1CC3">
        <w:rPr>
          <w:rFonts w:hint="eastAsia"/>
        </w:rPr>
        <w:t>A</w:t>
      </w:r>
      <w:r w:rsidRPr="001C1CC3">
        <w:rPr>
          <w:rFonts w:hint="eastAsia"/>
        </w:rPr>
        <w:t>中学校（以下，</w:t>
      </w:r>
      <w:r w:rsidRPr="001C1CC3">
        <w:rPr>
          <w:rFonts w:hint="eastAsia"/>
        </w:rPr>
        <w:t>A</w:t>
      </w:r>
      <w:r w:rsidR="00F87827">
        <w:rPr>
          <w:rFonts w:hint="eastAsia"/>
        </w:rPr>
        <w:t>中学校）と連携し</w:t>
      </w:r>
      <w:r w:rsidR="00C64918">
        <w:rPr>
          <w:rFonts w:hint="eastAsia"/>
        </w:rPr>
        <w:t>，総合的な学習の時間において</w:t>
      </w:r>
      <w:r w:rsidR="00F87827">
        <w:rPr>
          <w:rFonts w:hint="eastAsia"/>
        </w:rPr>
        <w:t>協働的な</w:t>
      </w:r>
      <w:r w:rsidR="00FB4891">
        <w:rPr>
          <w:rFonts w:hint="eastAsia"/>
        </w:rPr>
        <w:t>野外体験学習である水圏環境教育プログラム</w:t>
      </w:r>
      <w:r w:rsidRPr="001C1CC3">
        <w:rPr>
          <w:rFonts w:hint="eastAsia"/>
        </w:rPr>
        <w:t>「運河学習」を実施している</w:t>
      </w:r>
      <w:r w:rsidR="00953BF4" w:rsidRPr="00943083">
        <w:rPr>
          <w:rStyle w:val="a6"/>
        </w:rPr>
        <w:endnoteReference w:id="1"/>
      </w:r>
      <w:r w:rsidR="00953BF4">
        <w:rPr>
          <w:vertAlign w:val="superscript"/>
        </w:rPr>
        <w:t>,</w:t>
      </w:r>
      <w:r w:rsidR="00953BF4" w:rsidRPr="00943083">
        <w:rPr>
          <w:rStyle w:val="a6"/>
        </w:rPr>
        <w:endnoteReference w:id="2"/>
      </w:r>
      <w:r w:rsidR="00953BF4" w:rsidRPr="00943083">
        <w:rPr>
          <w:vertAlign w:val="superscript"/>
        </w:rPr>
        <w:t>)</w:t>
      </w:r>
      <w:r w:rsidRPr="001C1CC3">
        <w:rPr>
          <w:rFonts w:hint="eastAsia"/>
        </w:rPr>
        <w:t>。「運河学習」の授業は，学習者の「主体的な学び」を支援するラーニングサイクル理論</w:t>
      </w:r>
      <w:r w:rsidR="00114BC2">
        <w:rPr>
          <w:rStyle w:val="a6"/>
        </w:rPr>
        <w:endnoteReference w:id="3"/>
      </w:r>
      <w:r w:rsidR="00114BC2">
        <w:rPr>
          <w:rStyle w:val="a6"/>
        </w:rPr>
        <w:t>)</w:t>
      </w:r>
      <w:r w:rsidR="00940C82">
        <w:rPr>
          <w:rFonts w:hint="eastAsia"/>
        </w:rPr>
        <w:t>に基づき，</w:t>
      </w:r>
      <w:r w:rsidRPr="001C1CC3">
        <w:rPr>
          <w:rFonts w:hint="eastAsia"/>
        </w:rPr>
        <w:t>A</w:t>
      </w:r>
      <w:r w:rsidRPr="001C1CC3">
        <w:rPr>
          <w:rFonts w:hint="eastAsia"/>
        </w:rPr>
        <w:t>中学校第</w:t>
      </w:r>
      <w:r w:rsidRPr="001C1CC3">
        <w:rPr>
          <w:rFonts w:hint="eastAsia"/>
        </w:rPr>
        <w:t>1</w:t>
      </w:r>
      <w:r w:rsidRPr="001C1CC3">
        <w:rPr>
          <w:rFonts w:hint="eastAsia"/>
        </w:rPr>
        <w:t>，第</w:t>
      </w:r>
      <w:r w:rsidRPr="001C1CC3">
        <w:rPr>
          <w:rFonts w:hint="eastAsia"/>
        </w:rPr>
        <w:t>2</w:t>
      </w:r>
      <w:r w:rsidR="00FB4891">
        <w:rPr>
          <w:rFonts w:hint="eastAsia"/>
        </w:rPr>
        <w:t>学年を対象に</w:t>
      </w:r>
      <w:r w:rsidR="00940C82">
        <w:rPr>
          <w:rFonts w:hint="eastAsia"/>
        </w:rPr>
        <w:t>，</w:t>
      </w:r>
      <w:r w:rsidR="00582D55">
        <w:rPr>
          <w:rFonts w:hint="eastAsia"/>
        </w:rPr>
        <w:t>地域</w:t>
      </w:r>
      <w:r w:rsidR="00940C82">
        <w:rPr>
          <w:rFonts w:hint="eastAsia"/>
        </w:rPr>
        <w:t>の自然</w:t>
      </w:r>
      <w:r w:rsidR="0021119F">
        <w:rPr>
          <w:rFonts w:hint="eastAsia"/>
        </w:rPr>
        <w:t>環境である運河を対象に生物観察や水質調査等の活動</w:t>
      </w:r>
      <w:r w:rsidRPr="001C1CC3">
        <w:rPr>
          <w:rFonts w:hint="eastAsia"/>
        </w:rPr>
        <w:t>を</w:t>
      </w:r>
      <w:r w:rsidR="00940C82">
        <w:rPr>
          <w:rFonts w:hint="eastAsia"/>
        </w:rPr>
        <w:t>通年プログラムとして開発，実践，評価を行ってきた</w:t>
      </w:r>
      <w:r w:rsidRPr="001C1CC3">
        <w:rPr>
          <w:rFonts w:hint="eastAsia"/>
        </w:rPr>
        <w:t>。</w:t>
      </w:r>
    </w:p>
    <w:p w14:paraId="2431DF6B" w14:textId="19E87963" w:rsidR="001C1CC3" w:rsidRDefault="001C1CC3">
      <w:r>
        <w:rPr>
          <w:rFonts w:hint="eastAsia"/>
        </w:rPr>
        <w:t xml:space="preserve">　</w:t>
      </w:r>
      <w:r w:rsidR="00C64918">
        <w:rPr>
          <w:rFonts w:hint="eastAsia"/>
        </w:rPr>
        <w:t>中学校学習指導要領第</w:t>
      </w:r>
      <w:r w:rsidR="00C64918">
        <w:t>4</w:t>
      </w:r>
      <w:r w:rsidRPr="001C1CC3">
        <w:rPr>
          <w:rFonts w:hint="eastAsia"/>
        </w:rPr>
        <w:t>章総合的な学習の時間によると，総合的な学習の時間は「横断的・総合的な学習や探究的な学習を通して，自ら課題を見つけ，自ら学び，自ら考え，主体的に判断し，よりよく問題を解決する資質や能力を育成するとともに，学び方やものの考え方を身に付け，問題の解決や探究活動に主体的，創造的，協同的に取り組む態度を育て，自己の生き方を考えることができるようにする。」ことを目標としている</w:t>
      </w:r>
      <w:r w:rsidR="00114BC2">
        <w:rPr>
          <w:rStyle w:val="a6"/>
        </w:rPr>
        <w:endnoteReference w:id="4"/>
      </w:r>
      <w:r w:rsidR="00114BC2">
        <w:rPr>
          <w:rStyle w:val="a6"/>
        </w:rPr>
        <w:t>)</w:t>
      </w:r>
      <w:r>
        <w:rPr>
          <w:rFonts w:hint="eastAsia"/>
        </w:rPr>
        <w:t>。</w:t>
      </w:r>
      <w:r w:rsidR="00364CE8" w:rsidRPr="00364CE8">
        <w:rPr>
          <w:rFonts w:hint="eastAsia"/>
        </w:rPr>
        <w:t>一方，水圏環境教育プログラムの目標は「身近な水圏環境を観察し，その諸問題について人々とともに考え，総合的知識である</w:t>
      </w:r>
      <w:r w:rsidR="00364CE8" w:rsidRPr="00364CE8">
        <w:rPr>
          <w:rFonts w:hint="eastAsia"/>
        </w:rPr>
        <w:lastRenderedPageBreak/>
        <w:t>水圏環境リテラシーを理解し，広い見識に基づいた責任ある行動をとり，それらをより多くの人に伝えることができる人材」の育成を目標として掲げている</w:t>
      </w:r>
      <w:r w:rsidR="00114BC2">
        <w:rPr>
          <w:rStyle w:val="a6"/>
        </w:rPr>
        <w:endnoteReference w:id="5"/>
      </w:r>
      <w:r w:rsidR="00114BC2">
        <w:rPr>
          <w:rStyle w:val="a6"/>
        </w:rPr>
        <w:t>)</w:t>
      </w:r>
      <w:r w:rsidR="00C64918">
        <w:rPr>
          <w:rFonts w:hint="eastAsia"/>
        </w:rPr>
        <w:t>。生徒</w:t>
      </w:r>
      <w:r w:rsidR="00364CE8" w:rsidRPr="00364CE8">
        <w:rPr>
          <w:rFonts w:hint="eastAsia"/>
        </w:rPr>
        <w:t>が主体的</w:t>
      </w:r>
      <w:r w:rsidR="00C64918">
        <w:rPr>
          <w:rFonts w:hint="eastAsia"/>
        </w:rPr>
        <w:t>，</w:t>
      </w:r>
      <w:r w:rsidR="00364CE8" w:rsidRPr="00364CE8">
        <w:rPr>
          <w:rFonts w:hint="eastAsia"/>
        </w:rPr>
        <w:t>協働的に学びを進め行動する「内発的発展</w:t>
      </w:r>
      <w:r w:rsidR="00573841">
        <w:rPr>
          <w:rFonts w:hint="eastAsia"/>
        </w:rPr>
        <w:t>」</w:t>
      </w:r>
      <w:r w:rsidR="00C113D5">
        <w:rPr>
          <w:rStyle w:val="a6"/>
        </w:rPr>
        <w:endnoteReference w:id="6"/>
      </w:r>
      <w:r w:rsidR="00573841" w:rsidRPr="00573841">
        <w:rPr>
          <w:vertAlign w:val="superscript"/>
        </w:rPr>
        <w:t>)</w:t>
      </w:r>
      <w:r w:rsidR="00364CE8" w:rsidRPr="00364CE8">
        <w:rPr>
          <w:rFonts w:hint="eastAsia"/>
        </w:rPr>
        <w:t>を目指す点において両者の方向性は一致する。</w:t>
      </w:r>
    </w:p>
    <w:p w14:paraId="2854C259" w14:textId="77777777" w:rsidR="001C1CC3" w:rsidRDefault="00364CE8" w:rsidP="00364CE8">
      <w:pPr>
        <w:ind w:firstLineChars="100" w:firstLine="233"/>
      </w:pPr>
      <w:r w:rsidRPr="00364CE8">
        <w:rPr>
          <w:rFonts w:hint="eastAsia"/>
        </w:rPr>
        <w:t>A</w:t>
      </w:r>
      <w:r w:rsidRPr="00364CE8">
        <w:rPr>
          <w:rFonts w:hint="eastAsia"/>
        </w:rPr>
        <w:t>中学校の所在する東京都港区</w:t>
      </w:r>
      <w:r w:rsidRPr="00364CE8">
        <w:rPr>
          <w:rFonts w:hint="eastAsia"/>
        </w:rPr>
        <w:t>A</w:t>
      </w:r>
      <w:r w:rsidR="00787EC7">
        <w:rPr>
          <w:rFonts w:hint="eastAsia"/>
        </w:rPr>
        <w:t>地区は，高浜運河及び京浜運河</w:t>
      </w:r>
      <w:r w:rsidRPr="00364CE8">
        <w:rPr>
          <w:rFonts w:hint="eastAsia"/>
        </w:rPr>
        <w:t>が縦断し，北端・南端ともに運河に接している運河の街である。この地区は都港湾局の運河ルネッサンス推進地区に指定され</w:t>
      </w:r>
      <w:r w:rsidR="00787EC7">
        <w:rPr>
          <w:rFonts w:hint="eastAsia"/>
        </w:rPr>
        <w:t>，</w:t>
      </w:r>
      <w:r w:rsidRPr="00364CE8">
        <w:rPr>
          <w:rFonts w:hint="eastAsia"/>
        </w:rPr>
        <w:t>運河沿いの整備が進んでいる</w:t>
      </w:r>
      <w:r w:rsidR="00114BC2">
        <w:rPr>
          <w:rStyle w:val="a6"/>
        </w:rPr>
        <w:endnoteReference w:id="7"/>
      </w:r>
      <w:r w:rsidR="00114BC2">
        <w:rPr>
          <w:rStyle w:val="a6"/>
        </w:rPr>
        <w:t>)</w:t>
      </w:r>
      <w:r w:rsidRPr="00364CE8">
        <w:rPr>
          <w:rFonts w:hint="eastAsia"/>
        </w:rPr>
        <w:t>。また，区民参画団体や地域の連合会が主体となって運河を利用したイベント</w:t>
      </w:r>
      <w:r w:rsidR="00787EC7">
        <w:rPr>
          <w:rFonts w:hint="eastAsia"/>
        </w:rPr>
        <w:t>が行われるなど，人々が運河と関わる</w:t>
      </w:r>
      <w:r w:rsidRPr="00364CE8">
        <w:rPr>
          <w:rFonts w:hint="eastAsia"/>
        </w:rPr>
        <w:t>機会が増えている。</w:t>
      </w:r>
    </w:p>
    <w:p w14:paraId="1F42FC1F" w14:textId="5F83FC4E" w:rsidR="001C1CC3" w:rsidRPr="0074466E" w:rsidRDefault="00364CE8" w:rsidP="00F902C8">
      <w:pPr>
        <w:ind w:firstLineChars="100" w:firstLine="233"/>
        <w:rPr>
          <w:rFonts w:hint="eastAsia"/>
        </w:rPr>
      </w:pPr>
      <w:r>
        <w:rPr>
          <w:rFonts w:hint="eastAsia"/>
        </w:rPr>
        <w:t>しかし，運河の水は，有機汚濁，低層水貧酸素化やヘドロの堆積による悪臭の発生が問題になる等</w:t>
      </w:r>
      <w:r w:rsidR="00114BC2">
        <w:rPr>
          <w:rStyle w:val="a6"/>
        </w:rPr>
        <w:endnoteReference w:id="8"/>
      </w:r>
      <w:r w:rsidR="00114BC2">
        <w:rPr>
          <w:rStyle w:val="a6"/>
        </w:rPr>
        <w:t>)</w:t>
      </w:r>
      <w:r>
        <w:rPr>
          <w:rFonts w:hint="eastAsia"/>
        </w:rPr>
        <w:t>，運河の水質は良好とは言えない状況にある。その原因の</w:t>
      </w:r>
      <w:r>
        <w:rPr>
          <w:rFonts w:hint="eastAsia"/>
        </w:rPr>
        <w:t>1</w:t>
      </w:r>
      <w:r>
        <w:rPr>
          <w:rFonts w:hint="eastAsia"/>
        </w:rPr>
        <w:t>つが，</w:t>
      </w:r>
      <w:r>
        <w:rPr>
          <w:rFonts w:hint="eastAsia"/>
        </w:rPr>
        <w:t>A</w:t>
      </w:r>
      <w:r w:rsidR="00F85587">
        <w:rPr>
          <w:rFonts w:hint="eastAsia"/>
        </w:rPr>
        <w:t>地区の運河に隣接している</w:t>
      </w:r>
      <w:r>
        <w:rPr>
          <w:rFonts w:hint="eastAsia"/>
        </w:rPr>
        <w:t>水再生センターである</w:t>
      </w:r>
      <w:r w:rsidR="00114BC2">
        <w:rPr>
          <w:rStyle w:val="a6"/>
        </w:rPr>
        <w:endnoteReference w:id="9"/>
      </w:r>
      <w:r w:rsidR="00114BC2">
        <w:rPr>
          <w:rStyle w:val="a6"/>
        </w:rPr>
        <w:t>)</w:t>
      </w:r>
      <w:r>
        <w:rPr>
          <w:rFonts w:hint="eastAsia"/>
        </w:rPr>
        <w:t>。</w:t>
      </w:r>
      <w:r w:rsidR="00787EC7">
        <w:rPr>
          <w:rFonts w:hint="eastAsia"/>
        </w:rPr>
        <w:t>都心</w:t>
      </w:r>
      <w:r>
        <w:rPr>
          <w:rFonts w:hint="eastAsia"/>
        </w:rPr>
        <w:t>の排水処理の大部分</w:t>
      </w:r>
      <w:r w:rsidR="00F85587">
        <w:rPr>
          <w:rFonts w:hint="eastAsia"/>
        </w:rPr>
        <w:t>を担う水</w:t>
      </w:r>
      <w:r>
        <w:rPr>
          <w:rFonts w:hint="eastAsia"/>
        </w:rPr>
        <w:t>再生センターからの</w:t>
      </w:r>
      <w:r w:rsidR="007905FD">
        <w:rPr>
          <w:rFonts w:hint="eastAsia"/>
        </w:rPr>
        <w:t>排水</w:t>
      </w:r>
      <w:r>
        <w:rPr>
          <w:rFonts w:hint="eastAsia"/>
        </w:rPr>
        <w:t>の影響により，</w:t>
      </w:r>
      <w:r>
        <w:rPr>
          <w:rFonts w:hint="eastAsia"/>
        </w:rPr>
        <w:t>A</w:t>
      </w:r>
      <w:r>
        <w:rPr>
          <w:rFonts w:hint="eastAsia"/>
        </w:rPr>
        <w:t>地区の運河において水質汚濁が引き起こされている</w:t>
      </w:r>
      <w:r w:rsidR="00114BC2">
        <w:rPr>
          <w:rStyle w:val="a6"/>
        </w:rPr>
        <w:endnoteReference w:id="10"/>
      </w:r>
      <w:r w:rsidR="00114BC2">
        <w:rPr>
          <w:rStyle w:val="a6"/>
        </w:rPr>
        <w:t>)</w:t>
      </w:r>
      <w:r>
        <w:rPr>
          <w:rFonts w:hint="eastAsia"/>
        </w:rPr>
        <w:t>。</w:t>
      </w:r>
      <w:r w:rsidR="00573841">
        <w:rPr>
          <w:rFonts w:hint="eastAsia"/>
        </w:rPr>
        <w:t>定期的な</w:t>
      </w:r>
      <w:r>
        <w:rPr>
          <w:rFonts w:hint="eastAsia"/>
        </w:rPr>
        <w:t>水質調査</w:t>
      </w:r>
      <w:r w:rsidR="00351379" w:rsidRPr="0074466E">
        <w:rPr>
          <w:rFonts w:hint="eastAsia"/>
        </w:rPr>
        <w:t>ならびに底質改善</w:t>
      </w:r>
      <w:r w:rsidR="00F85587" w:rsidRPr="0074466E">
        <w:rPr>
          <w:rFonts w:hint="eastAsia"/>
        </w:rPr>
        <w:t>が</w:t>
      </w:r>
      <w:r w:rsidR="007905FD" w:rsidRPr="0074466E">
        <w:rPr>
          <w:rFonts w:hint="eastAsia"/>
        </w:rPr>
        <w:t>試み</w:t>
      </w:r>
      <w:r w:rsidR="00F85587" w:rsidRPr="0074466E">
        <w:rPr>
          <w:rFonts w:hint="eastAsia"/>
        </w:rPr>
        <w:t>られ</w:t>
      </w:r>
      <w:r w:rsidR="007905FD" w:rsidRPr="0074466E">
        <w:rPr>
          <w:rFonts w:hint="eastAsia"/>
        </w:rPr>
        <w:t>て</w:t>
      </w:r>
      <w:r w:rsidRPr="0074466E">
        <w:rPr>
          <w:rFonts w:hint="eastAsia"/>
        </w:rPr>
        <w:t>いる</w:t>
      </w:r>
      <w:r w:rsidR="00114BC2" w:rsidRPr="0074466E">
        <w:rPr>
          <w:rStyle w:val="a6"/>
        </w:rPr>
        <w:endnoteReference w:id="11"/>
      </w:r>
      <w:r w:rsidR="00114BC2" w:rsidRPr="0074466E">
        <w:rPr>
          <w:rStyle w:val="a6"/>
        </w:rPr>
        <w:t>)</w:t>
      </w:r>
      <w:r w:rsidRPr="0074466E">
        <w:rPr>
          <w:rFonts w:hint="eastAsia"/>
        </w:rPr>
        <w:t>が，水質改善に向けた</w:t>
      </w:r>
      <w:r w:rsidR="00582D55" w:rsidRPr="0074466E">
        <w:rPr>
          <w:rFonts w:hint="eastAsia"/>
        </w:rPr>
        <w:t>具体的な</w:t>
      </w:r>
      <w:r w:rsidRPr="0074466E">
        <w:rPr>
          <w:rFonts w:hint="eastAsia"/>
        </w:rPr>
        <w:t>取り組みは</w:t>
      </w:r>
      <w:r w:rsidR="00C87F16" w:rsidRPr="0074466E">
        <w:rPr>
          <w:rFonts w:hint="eastAsia"/>
        </w:rPr>
        <w:t>十分ではない。</w:t>
      </w:r>
    </w:p>
    <w:p w14:paraId="67CEEAA8" w14:textId="77777777" w:rsidR="00364CE8" w:rsidRPr="0074466E" w:rsidRDefault="00364CE8" w:rsidP="00364CE8">
      <w:pPr>
        <w:autoSpaceDE w:val="0"/>
        <w:autoSpaceDN w:val="0"/>
        <w:rPr>
          <w:rFonts w:ascii="ＭＳ Ｐゴシック" w:eastAsia="ＭＳ Ｐゴシック" w:hAnsi="ＭＳ Ｐゴシック"/>
          <w:lang w:val="ja-JP"/>
        </w:rPr>
      </w:pPr>
      <w:r w:rsidRPr="0074466E">
        <w:rPr>
          <w:rFonts w:ascii="ＭＳ Ｐゴシック" w:eastAsia="ＭＳ Ｐゴシック" w:hAnsi="ＭＳ Ｐゴシック" w:hint="eastAsia"/>
          <w:lang w:val="ja-JP"/>
        </w:rPr>
        <w:lastRenderedPageBreak/>
        <w:t>2</w:t>
      </w:r>
      <w:r w:rsidR="00B9485C" w:rsidRPr="0074466E">
        <w:rPr>
          <w:rFonts w:ascii="ＭＳ Ｐゴシック" w:eastAsia="ＭＳ Ｐゴシック" w:hAnsi="ＭＳ Ｐゴシック" w:hint="eastAsia"/>
          <w:lang w:val="ja-JP"/>
        </w:rPr>
        <w:t xml:space="preserve">　</w:t>
      </w:r>
      <w:r w:rsidRPr="0074466E">
        <w:rPr>
          <w:rFonts w:ascii="ＭＳ Ｐゴシック" w:eastAsia="ＭＳ Ｐゴシック" w:hAnsi="ＭＳ Ｐゴシック" w:hint="eastAsia"/>
          <w:lang w:val="ja-JP"/>
        </w:rPr>
        <w:t>環境教育における認識の発展と環境配慮行動</w:t>
      </w:r>
    </w:p>
    <w:p w14:paraId="522C2D3C" w14:textId="0DA4A048" w:rsidR="00696CB2" w:rsidRDefault="00696CB2" w:rsidP="00364CE8">
      <w:r w:rsidRPr="0074466E">
        <w:rPr>
          <w:rFonts w:hint="eastAsia"/>
        </w:rPr>
        <w:t xml:space="preserve">　</w:t>
      </w:r>
      <w:r w:rsidR="00364CE8" w:rsidRPr="0074466E">
        <w:rPr>
          <w:rFonts w:hint="eastAsia"/>
        </w:rPr>
        <w:t>ベオグラード憲章によると，環境教育の目的は，「環境とそれに関連する</w:t>
      </w:r>
      <w:r w:rsidR="00364CE8">
        <w:rPr>
          <w:rFonts w:hint="eastAsia"/>
        </w:rPr>
        <w:t>諸問題に気づき，関心を持つとともに，現在の問題の解決と新しい問題の未然防止に向けて，個人的，集団的に活動する上で必要な知識，技能，態度，意欲，実行力を身に付けること」とされている</w:t>
      </w:r>
      <w:r w:rsidR="00114BC2">
        <w:rPr>
          <w:rStyle w:val="a6"/>
        </w:rPr>
        <w:endnoteReference w:id="12"/>
      </w:r>
      <w:r w:rsidR="00114BC2">
        <w:rPr>
          <w:rStyle w:val="a6"/>
        </w:rPr>
        <w:t>)</w:t>
      </w:r>
      <w:r w:rsidR="00364CE8">
        <w:rPr>
          <w:rFonts w:hint="eastAsia"/>
        </w:rPr>
        <w:t>。これは，</w:t>
      </w:r>
      <w:r w:rsidR="007905FD">
        <w:rPr>
          <w:rFonts w:hint="eastAsia"/>
        </w:rPr>
        <w:t>総合的な学習の時間や</w:t>
      </w:r>
      <w:r w:rsidR="00364CE8">
        <w:rPr>
          <w:rFonts w:hint="eastAsia"/>
        </w:rPr>
        <w:t>水圏環境教育の目的と同様，</w:t>
      </w:r>
      <w:r w:rsidR="007905FD">
        <w:rPr>
          <w:rFonts w:hint="eastAsia"/>
        </w:rPr>
        <w:t>主体的に行動できる人材の育成</w:t>
      </w:r>
      <w:r w:rsidR="00364CE8">
        <w:rPr>
          <w:rFonts w:hint="eastAsia"/>
        </w:rPr>
        <w:t>を</w:t>
      </w:r>
      <w:r>
        <w:rPr>
          <w:rFonts w:hint="eastAsia"/>
        </w:rPr>
        <w:t>目指すもの</w:t>
      </w:r>
      <w:r w:rsidR="00364CE8">
        <w:rPr>
          <w:rFonts w:hint="eastAsia"/>
        </w:rPr>
        <w:t>であるといえる。</w:t>
      </w:r>
      <w:r>
        <w:rPr>
          <w:rFonts w:hint="eastAsia"/>
        </w:rPr>
        <w:t>ユネスコにより「持続可能な開発のための教育（</w:t>
      </w:r>
      <w:r>
        <w:rPr>
          <w:rFonts w:hint="eastAsia"/>
        </w:rPr>
        <w:t>ESD</w:t>
      </w:r>
      <w:r>
        <w:rPr>
          <w:rFonts w:hint="eastAsia"/>
        </w:rPr>
        <w:t>）の</w:t>
      </w:r>
      <w:r>
        <w:rPr>
          <w:rFonts w:hint="eastAsia"/>
        </w:rPr>
        <w:t>10</w:t>
      </w:r>
      <w:r>
        <w:rPr>
          <w:rFonts w:hint="eastAsia"/>
        </w:rPr>
        <w:t>年」が提唱され，持続可能な地球社会を目指す取組が</w:t>
      </w:r>
      <w:r>
        <w:rPr>
          <w:rFonts w:hint="eastAsia"/>
        </w:rPr>
        <w:t>2005</w:t>
      </w:r>
      <w:r>
        <w:rPr>
          <w:rFonts w:hint="eastAsia"/>
        </w:rPr>
        <w:t>年より世界的に進められているが，わが国おいてその取組は決して十分とは言えない</w:t>
      </w:r>
      <w:r>
        <w:rPr>
          <w:rStyle w:val="a6"/>
        </w:rPr>
        <w:endnoteReference w:id="13"/>
      </w:r>
      <w:r w:rsidRPr="005645D7">
        <w:rPr>
          <w:vertAlign w:val="superscript"/>
        </w:rPr>
        <w:t>)</w:t>
      </w:r>
      <w:r>
        <w:rPr>
          <w:rFonts w:hint="eastAsia"/>
        </w:rPr>
        <w:t>ものの，近年</w:t>
      </w:r>
      <w:r>
        <w:rPr>
          <w:rFonts w:hint="eastAsia"/>
        </w:rPr>
        <w:t>ESD</w:t>
      </w:r>
      <w:r>
        <w:rPr>
          <w:rFonts w:hint="eastAsia"/>
        </w:rPr>
        <w:t>の重要な柱の一つである環境教育が「総合的な学習の時間」において取り上げられるようになってきた</w:t>
      </w:r>
      <w:r>
        <w:rPr>
          <w:rStyle w:val="a6"/>
        </w:rPr>
        <w:endnoteReference w:id="14"/>
      </w:r>
      <w:r>
        <w:rPr>
          <w:rStyle w:val="a6"/>
        </w:rPr>
        <w:t>)</w:t>
      </w:r>
      <w:r>
        <w:rPr>
          <w:rFonts w:hint="eastAsia"/>
        </w:rPr>
        <w:t>。</w:t>
      </w:r>
    </w:p>
    <w:p w14:paraId="6C478312" w14:textId="77777777" w:rsidR="00696CB2" w:rsidRDefault="00696CB2" w:rsidP="00E058D5">
      <w:r>
        <w:rPr>
          <w:rFonts w:hint="eastAsia"/>
        </w:rPr>
        <w:t xml:space="preserve">　</w:t>
      </w:r>
      <w:r w:rsidR="00364CE8">
        <w:rPr>
          <w:rFonts w:hint="eastAsia"/>
        </w:rPr>
        <w:t>環境認識に関して，五十嵐・角田（</w:t>
      </w:r>
      <w:r w:rsidR="00364CE8">
        <w:rPr>
          <w:rFonts w:hint="eastAsia"/>
        </w:rPr>
        <w:t>2001</w:t>
      </w:r>
      <w:r w:rsidR="00364CE8">
        <w:rPr>
          <w:rFonts w:hint="eastAsia"/>
        </w:rPr>
        <w:t>）は，「『環境』は，主体にとって意味を持つ条件であるときに，はじめて『環境』として認識される</w:t>
      </w:r>
      <w:r w:rsidR="00364CE8" w:rsidRPr="00545F7A">
        <w:rPr>
          <w:rFonts w:hint="eastAsia"/>
        </w:rPr>
        <w:t>」としている</w:t>
      </w:r>
      <w:r w:rsidR="00163799" w:rsidRPr="00545F7A">
        <w:rPr>
          <w:rStyle w:val="a6"/>
        </w:rPr>
        <w:endnoteReference w:id="15"/>
      </w:r>
      <w:r w:rsidR="00163799" w:rsidRPr="00545F7A">
        <w:rPr>
          <w:rStyle w:val="a6"/>
        </w:rPr>
        <w:t>)</w:t>
      </w:r>
      <w:r w:rsidR="00364CE8" w:rsidRPr="00545F7A">
        <w:rPr>
          <w:rFonts w:hint="eastAsia"/>
        </w:rPr>
        <w:t>。</w:t>
      </w:r>
      <w:r w:rsidR="00163799" w:rsidRPr="00545F7A">
        <w:rPr>
          <w:rFonts w:hint="eastAsia"/>
        </w:rPr>
        <w:t>すなわち，</w:t>
      </w:r>
      <w:r w:rsidR="00364CE8" w:rsidRPr="00545F7A">
        <w:rPr>
          <w:rFonts w:hint="eastAsia"/>
        </w:rPr>
        <w:t>人間は自分自身をめぐる様々な環境に対して何らかの価値を置いたりその環境を経験したりして，その</w:t>
      </w:r>
      <w:r w:rsidR="00301FB4" w:rsidRPr="00545F7A">
        <w:rPr>
          <w:rFonts w:hint="eastAsia"/>
        </w:rPr>
        <w:t>環境と自身の間に内面的な相互作用を持ちながら生きている</w:t>
      </w:r>
      <w:r w:rsidR="00163799" w:rsidRPr="00545F7A">
        <w:rPr>
          <w:rFonts w:hint="eastAsia"/>
        </w:rPr>
        <w:t>といえる</w:t>
      </w:r>
      <w:r w:rsidR="00545F7A">
        <w:rPr>
          <w:rFonts w:hint="eastAsia"/>
        </w:rPr>
        <w:t>。</w:t>
      </w:r>
    </w:p>
    <w:p w14:paraId="70D3E88C" w14:textId="0D10958D" w:rsidR="00696CB2" w:rsidRPr="00696CB2" w:rsidRDefault="00696CB2" w:rsidP="00696CB2">
      <w:pPr>
        <w:rPr>
          <w:b/>
        </w:rPr>
      </w:pPr>
      <w:r>
        <w:rPr>
          <w:rFonts w:hint="eastAsia"/>
        </w:rPr>
        <w:t xml:space="preserve">　しかしながら，環境教育において，中学生における環境活動に対する判断と行動の不一致を示唆した西川・高野（</w:t>
      </w:r>
      <w:r>
        <w:rPr>
          <w:rFonts w:hint="eastAsia"/>
        </w:rPr>
        <w:t>1998</w:t>
      </w:r>
      <w:r>
        <w:rPr>
          <w:rFonts w:hint="eastAsia"/>
        </w:rPr>
        <w:t>）</w:t>
      </w:r>
      <w:r>
        <w:rPr>
          <w:rStyle w:val="a6"/>
        </w:rPr>
        <w:endnoteReference w:id="16"/>
      </w:r>
      <w:r>
        <w:rPr>
          <w:rStyle w:val="a6"/>
        </w:rPr>
        <w:t>)</w:t>
      </w:r>
      <w:r>
        <w:rPr>
          <w:rFonts w:hint="eastAsia"/>
        </w:rPr>
        <w:t>や，大学生の地球環境問題に関する改善願望の高さと個人の生活における活動の乖離を明らかにした高森（</w:t>
      </w:r>
      <w:r>
        <w:rPr>
          <w:rFonts w:hint="eastAsia"/>
        </w:rPr>
        <w:t>2001</w:t>
      </w:r>
      <w:r>
        <w:rPr>
          <w:rFonts w:hint="eastAsia"/>
        </w:rPr>
        <w:t>）</w:t>
      </w:r>
      <w:r>
        <w:rPr>
          <w:rStyle w:val="a6"/>
        </w:rPr>
        <w:endnoteReference w:id="17"/>
      </w:r>
      <w:r>
        <w:rPr>
          <w:rStyle w:val="a6"/>
        </w:rPr>
        <w:t>)</w:t>
      </w:r>
      <w:r>
        <w:rPr>
          <w:rFonts w:hint="eastAsia"/>
        </w:rPr>
        <w:t>らの研究を始め，環境意識と行動の不一致が問題として取り上げられている。また，</w:t>
      </w:r>
      <w:r w:rsidRPr="00545F7A">
        <w:rPr>
          <w:rFonts w:hint="eastAsia"/>
        </w:rPr>
        <w:t>永木ら（</w:t>
      </w:r>
      <w:r w:rsidRPr="00545F7A">
        <w:rPr>
          <w:rFonts w:hint="eastAsia"/>
        </w:rPr>
        <w:t>1995</w:t>
      </w:r>
      <w:r w:rsidRPr="00545F7A">
        <w:rPr>
          <w:rFonts w:hint="eastAsia"/>
        </w:rPr>
        <w:t>）は，野外活動における一般的な自然認識の構造を明らかにしたが，自然を認識することの抽象性の高さや個人の価値観の影響の大きさから，自然に対する認識の評価の指標を持つことの難しさを指摘している</w:t>
      </w:r>
      <w:r w:rsidRPr="00545F7A">
        <w:rPr>
          <w:rStyle w:val="a6"/>
        </w:rPr>
        <w:endnoteReference w:id="18"/>
      </w:r>
      <w:r w:rsidRPr="00545F7A">
        <w:rPr>
          <w:rStyle w:val="a6"/>
        </w:rPr>
        <w:t>)</w:t>
      </w:r>
      <w:r w:rsidRPr="00545F7A">
        <w:rPr>
          <w:rFonts w:hint="eastAsia"/>
        </w:rPr>
        <w:t>。</w:t>
      </w:r>
    </w:p>
    <w:p w14:paraId="58078E39" w14:textId="62AB20E9" w:rsidR="00364CE8" w:rsidRDefault="00C357B8" w:rsidP="00E058D5">
      <w:r>
        <w:rPr>
          <w:rFonts w:hint="eastAsia"/>
        </w:rPr>
        <w:t xml:space="preserve">　</w:t>
      </w:r>
      <w:r w:rsidR="00E058D5" w:rsidRPr="00545F7A">
        <w:rPr>
          <w:rFonts w:hint="eastAsia"/>
        </w:rPr>
        <w:t>これら</w:t>
      </w:r>
      <w:r w:rsidR="00163799" w:rsidRPr="00545F7A">
        <w:rPr>
          <w:rFonts w:hint="eastAsia"/>
        </w:rPr>
        <w:t>を踏まえると，環境教育が</w:t>
      </w:r>
      <w:r w:rsidR="005415FD" w:rsidRPr="00545F7A">
        <w:rPr>
          <w:rFonts w:hint="eastAsia"/>
        </w:rPr>
        <w:t>目指す</w:t>
      </w:r>
      <w:r w:rsidR="00163799" w:rsidRPr="00545F7A">
        <w:rPr>
          <w:rFonts w:hint="eastAsia"/>
        </w:rPr>
        <w:t>「環境への気づきから関心を持ち，課題解決</w:t>
      </w:r>
      <w:r w:rsidR="005415FD" w:rsidRPr="00545F7A">
        <w:rPr>
          <w:rFonts w:hint="eastAsia"/>
        </w:rPr>
        <w:t>と問題の未然防止のための，知識，技能，態度，実行力を身につける</w:t>
      </w:r>
      <w:r w:rsidR="00163799" w:rsidRPr="00545F7A">
        <w:rPr>
          <w:rFonts w:hint="eastAsia"/>
        </w:rPr>
        <w:t>こと</w:t>
      </w:r>
      <w:r w:rsidR="005415FD" w:rsidRPr="00545F7A">
        <w:rPr>
          <w:rFonts w:hint="eastAsia"/>
        </w:rPr>
        <w:t>」</w:t>
      </w:r>
      <w:r w:rsidR="005415FD" w:rsidRPr="00545F7A">
        <w:rPr>
          <w:rStyle w:val="a6"/>
        </w:rPr>
        <w:endnoteReference w:id="19"/>
      </w:r>
      <w:r w:rsidR="005415FD" w:rsidRPr="00545F7A">
        <w:rPr>
          <w:rStyle w:val="a6"/>
        </w:rPr>
        <w:t>)</w:t>
      </w:r>
      <w:r w:rsidR="00163799" w:rsidRPr="00545F7A">
        <w:rPr>
          <w:rFonts w:hint="eastAsia"/>
        </w:rPr>
        <w:t>，</w:t>
      </w:r>
      <w:r w:rsidR="00E058D5" w:rsidRPr="00545F7A">
        <w:rPr>
          <w:rFonts w:hint="eastAsia"/>
        </w:rPr>
        <w:t>あるいは</w:t>
      </w:r>
      <w:r w:rsidR="00163799" w:rsidRPr="00545F7A">
        <w:rPr>
          <w:rFonts w:hint="eastAsia"/>
        </w:rPr>
        <w:t>「</w:t>
      </w:r>
      <w:r w:rsidR="00364CE8" w:rsidRPr="00545F7A">
        <w:rPr>
          <w:rFonts w:hint="eastAsia"/>
        </w:rPr>
        <w:t>体験的・課題解決的であることはもちろん，こどもたち</w:t>
      </w:r>
      <w:r w:rsidR="00364CE8" w:rsidRPr="00545F7A">
        <w:rPr>
          <w:rFonts w:hint="eastAsia"/>
        </w:rPr>
        <w:lastRenderedPageBreak/>
        <w:t>の実行力すなわち環境に配慮した</w:t>
      </w:r>
      <w:r w:rsidR="00163799" w:rsidRPr="00545F7A">
        <w:rPr>
          <w:rFonts w:hint="eastAsia"/>
        </w:rPr>
        <w:t>行動をすすんでとろうとすることを促す学習」</w:t>
      </w:r>
      <w:r w:rsidR="00114BC2" w:rsidRPr="00545F7A">
        <w:rPr>
          <w:rStyle w:val="a6"/>
        </w:rPr>
        <w:endnoteReference w:id="20"/>
      </w:r>
      <w:r w:rsidR="00114BC2" w:rsidRPr="00545F7A">
        <w:rPr>
          <w:rStyle w:val="a6"/>
        </w:rPr>
        <w:t>)</w:t>
      </w:r>
      <w:r w:rsidR="00163799" w:rsidRPr="00545F7A">
        <w:rPr>
          <w:rFonts w:hint="eastAsia"/>
        </w:rPr>
        <w:t>は，</w:t>
      </w:r>
      <w:r w:rsidR="00534717">
        <w:rPr>
          <w:rFonts w:hint="eastAsia"/>
        </w:rPr>
        <w:t>決して容易ではないことが想像</w:t>
      </w:r>
      <w:r>
        <w:rPr>
          <w:rFonts w:hint="eastAsia"/>
        </w:rPr>
        <w:t>できよう。</w:t>
      </w:r>
    </w:p>
    <w:p w14:paraId="63F15158" w14:textId="77777777" w:rsidR="00534717" w:rsidRPr="0074466E" w:rsidRDefault="00534717" w:rsidP="00534717">
      <w:r w:rsidRPr="0074466E">
        <w:rPr>
          <w:rFonts w:hint="eastAsia"/>
        </w:rPr>
        <w:t xml:space="preserve">　佐々木・古宇田（</w:t>
      </w:r>
      <w:r w:rsidRPr="0074466E">
        <w:rPr>
          <w:rFonts w:hint="eastAsia"/>
        </w:rPr>
        <w:t>2015</w:t>
      </w:r>
      <w:r w:rsidRPr="0074466E">
        <w:rPr>
          <w:rFonts w:hint="eastAsia"/>
        </w:rPr>
        <w:t>）は，平成</w:t>
      </w:r>
      <w:r w:rsidRPr="0074466E">
        <w:rPr>
          <w:rFonts w:hint="eastAsia"/>
        </w:rPr>
        <w:t>25</w:t>
      </w:r>
      <w:r w:rsidRPr="0074466E">
        <w:rPr>
          <w:rFonts w:hint="eastAsia"/>
        </w:rPr>
        <w:t>年度第</w:t>
      </w:r>
      <w:r w:rsidRPr="0074466E">
        <w:rPr>
          <w:rFonts w:hint="eastAsia"/>
        </w:rPr>
        <w:t>1</w:t>
      </w:r>
      <w:r w:rsidRPr="0074466E">
        <w:rPr>
          <w:rFonts w:hint="eastAsia"/>
        </w:rPr>
        <w:t>学年を対象とした「運河学習」において，生物の特徴や生態を知り，生物採集・観察や水質調査を通して，運河の環境を理解するプログラムを展開した</w:t>
      </w:r>
      <w:r w:rsidRPr="0074466E">
        <w:rPr>
          <w:rStyle w:val="a6"/>
        </w:rPr>
        <w:endnoteReference w:id="21"/>
      </w:r>
      <w:r w:rsidRPr="0074466E">
        <w:rPr>
          <w:rStyle w:val="a6"/>
        </w:rPr>
        <w:t>)</w:t>
      </w:r>
      <w:r w:rsidRPr="0074466E">
        <w:rPr>
          <w:rFonts w:hint="eastAsia"/>
        </w:rPr>
        <w:t>。そこで得られた生徒のアンケート並びに記述分析をもとに，運河学習における協働的な学習の効果と，屋内外による生徒の取り組み姿勢の違いについて明らかにした。その結果，屋内での体験学習では受動的な記述が多く，一方で野外体験学習では能動的な記述が多く見られた。</w:t>
      </w:r>
    </w:p>
    <w:p w14:paraId="58D2EE55" w14:textId="01D2D50D" w:rsidR="00E058D5" w:rsidRPr="00367FAC" w:rsidRDefault="00C357B8">
      <w:r>
        <w:rPr>
          <w:rFonts w:hint="eastAsia"/>
        </w:rPr>
        <w:t xml:space="preserve">　</w:t>
      </w:r>
      <w:r w:rsidR="00364CE8">
        <w:rPr>
          <w:rFonts w:hint="eastAsia"/>
        </w:rPr>
        <w:t>人間の主体的な行動を生み出す条件について，</w:t>
      </w:r>
      <w:r w:rsidR="00364CE8">
        <w:rPr>
          <w:rFonts w:hint="eastAsia"/>
        </w:rPr>
        <w:t>Deci</w:t>
      </w:r>
      <w:r w:rsidR="004E5BF0">
        <w:rPr>
          <w:rFonts w:hint="eastAsia"/>
        </w:rPr>
        <w:t>・</w:t>
      </w:r>
      <w:r w:rsidR="00364CE8">
        <w:rPr>
          <w:rFonts w:hint="eastAsia"/>
        </w:rPr>
        <w:t>Ryan</w:t>
      </w:r>
      <w:r w:rsidR="00364CE8">
        <w:rPr>
          <w:rFonts w:hint="eastAsia"/>
        </w:rPr>
        <w:t>（</w:t>
      </w:r>
      <w:r w:rsidR="00364CE8">
        <w:rPr>
          <w:rFonts w:hint="eastAsia"/>
        </w:rPr>
        <w:t>1985</w:t>
      </w:r>
      <w:r w:rsidR="00364CE8">
        <w:rPr>
          <w:rFonts w:hint="eastAsia"/>
        </w:rPr>
        <w:t>）は「自己決定理論」の中で次のように述べている</w:t>
      </w:r>
      <w:r w:rsidR="00114BC2">
        <w:rPr>
          <w:rStyle w:val="a6"/>
        </w:rPr>
        <w:endnoteReference w:id="22"/>
      </w:r>
      <w:r w:rsidR="00114BC2">
        <w:rPr>
          <w:rStyle w:val="a6"/>
        </w:rPr>
        <w:t>)</w:t>
      </w:r>
      <w:r w:rsidR="00364CE8">
        <w:rPr>
          <w:rFonts w:hint="eastAsia"/>
        </w:rPr>
        <w:t>。自己決定理論とは，人間は本来，積極的に環境に関わろうとし発達</w:t>
      </w:r>
      <w:r w:rsidR="005C235D">
        <w:rPr>
          <w:rFonts w:hint="eastAsia"/>
        </w:rPr>
        <w:t>しようとする傾向つまり内発的発展の可能性を持つとする</w:t>
      </w:r>
      <w:r w:rsidR="004E5BF0">
        <w:rPr>
          <w:rFonts w:hint="eastAsia"/>
        </w:rPr>
        <w:t>理論であり，健康的な発展の条件に</w:t>
      </w:r>
      <w:r w:rsidR="00364CE8">
        <w:rPr>
          <w:rFonts w:hint="eastAsia"/>
        </w:rPr>
        <w:t>関係性（大事にされている感情，共有，帰属意識）・有能感（効力感，自信）・自律性（普遍的価値，興味のもとに行動する）</w:t>
      </w:r>
      <w:r w:rsidR="00DF2722">
        <w:rPr>
          <w:rFonts w:hint="eastAsia"/>
        </w:rPr>
        <w:t>がある</w:t>
      </w:r>
      <w:r w:rsidR="00364CE8">
        <w:rPr>
          <w:rFonts w:hint="eastAsia"/>
        </w:rPr>
        <w:t>。この理論に従えば，関係性・有能感・自律性を高めることによって，環境教育で目標と</w:t>
      </w:r>
      <w:r w:rsidR="00364CE8" w:rsidRPr="00367FAC">
        <w:rPr>
          <w:rFonts w:hint="eastAsia"/>
        </w:rPr>
        <w:t>している「環境への意識から主体的な関与行動への発展」が達成されることが予想される。しかしながら，これまで</w:t>
      </w:r>
      <w:r w:rsidR="00BA3D3A" w:rsidRPr="00367FAC">
        <w:rPr>
          <w:rFonts w:hint="eastAsia"/>
        </w:rPr>
        <w:t>自己決定理論の視点から</w:t>
      </w:r>
      <w:r w:rsidR="00C87F16" w:rsidRPr="00367FAC">
        <w:rPr>
          <w:rFonts w:hint="eastAsia"/>
        </w:rPr>
        <w:t>水質改善</w:t>
      </w:r>
      <w:r w:rsidR="00BE2357">
        <w:rPr>
          <w:rFonts w:hint="eastAsia"/>
        </w:rPr>
        <w:t>活動</w:t>
      </w:r>
      <w:r w:rsidR="00C87F16" w:rsidRPr="00367FAC">
        <w:rPr>
          <w:rFonts w:hint="eastAsia"/>
        </w:rPr>
        <w:t>における</w:t>
      </w:r>
      <w:r w:rsidR="00BA3D3A" w:rsidRPr="00367FAC">
        <w:rPr>
          <w:rFonts w:hint="eastAsia"/>
        </w:rPr>
        <w:t>学習者の</w:t>
      </w:r>
      <w:r w:rsidR="00C87F16" w:rsidRPr="00367FAC">
        <w:rPr>
          <w:rFonts w:hint="eastAsia"/>
        </w:rPr>
        <w:t>認識の変容</w:t>
      </w:r>
      <w:r w:rsidR="00BA3D3A" w:rsidRPr="00367FAC">
        <w:rPr>
          <w:rFonts w:hint="eastAsia"/>
        </w:rPr>
        <w:t>を分析した例は</w:t>
      </w:r>
      <w:r w:rsidR="00364CE8" w:rsidRPr="00367FAC">
        <w:rPr>
          <w:rFonts w:hint="eastAsia"/>
        </w:rPr>
        <w:t>ない。</w:t>
      </w:r>
    </w:p>
    <w:p w14:paraId="484F5702" w14:textId="77777777" w:rsidR="00897E0E" w:rsidRPr="00367FAC" w:rsidRDefault="00897E0E"/>
    <w:p w14:paraId="44BFA4CC" w14:textId="77777777" w:rsidR="001C1CC3" w:rsidRPr="0099428A" w:rsidRDefault="00364CE8">
      <w:pPr>
        <w:rPr>
          <w:rFonts w:asciiTheme="majorEastAsia" w:eastAsiaTheme="majorEastAsia" w:hAnsiTheme="majorEastAsia"/>
        </w:rPr>
      </w:pPr>
      <w:r w:rsidRPr="00367FAC">
        <w:rPr>
          <w:rFonts w:asciiTheme="majorEastAsia" w:eastAsiaTheme="majorEastAsia" w:hAnsiTheme="majorEastAsia" w:hint="eastAsia"/>
        </w:rPr>
        <w:t>3</w:t>
      </w:r>
      <w:r w:rsidR="00B9485C">
        <w:rPr>
          <w:rFonts w:asciiTheme="majorEastAsia" w:eastAsiaTheme="majorEastAsia" w:hAnsiTheme="majorEastAsia" w:hint="eastAsia"/>
        </w:rPr>
        <w:t xml:space="preserve">　</w:t>
      </w:r>
      <w:r w:rsidRPr="0099428A">
        <w:rPr>
          <w:rFonts w:asciiTheme="majorEastAsia" w:eastAsiaTheme="majorEastAsia" w:hAnsiTheme="majorEastAsia" w:hint="eastAsia"/>
        </w:rPr>
        <w:t>研究の目的</w:t>
      </w:r>
    </w:p>
    <w:p w14:paraId="3C28D8B0" w14:textId="19EC82B3" w:rsidR="00364CE8" w:rsidRDefault="00BA3D3A" w:rsidP="00C87F16">
      <w:r>
        <w:rPr>
          <w:rFonts w:hint="eastAsia"/>
        </w:rPr>
        <w:t xml:space="preserve">　</w:t>
      </w:r>
      <w:r w:rsidR="00364CE8">
        <w:rPr>
          <w:rFonts w:hint="eastAsia"/>
        </w:rPr>
        <w:t>本研究では</w:t>
      </w:r>
      <w:r w:rsidR="00025A82">
        <w:rPr>
          <w:rFonts w:hint="eastAsia"/>
        </w:rPr>
        <w:t>，</w:t>
      </w:r>
      <w:r w:rsidR="00E058D5">
        <w:rPr>
          <w:rFonts w:hint="eastAsia"/>
        </w:rPr>
        <w:t>生徒自らが</w:t>
      </w:r>
      <w:r w:rsidR="00AA029C">
        <w:rPr>
          <w:rFonts w:hint="eastAsia"/>
        </w:rPr>
        <w:t>協働的，</w:t>
      </w:r>
      <w:r w:rsidR="00E058D5">
        <w:rPr>
          <w:rFonts w:hint="eastAsia"/>
        </w:rPr>
        <w:t>主体的に運河の水質</w:t>
      </w:r>
      <w:r w:rsidR="00BE2357">
        <w:rPr>
          <w:rFonts w:hint="eastAsia"/>
        </w:rPr>
        <w:t>改善活動</w:t>
      </w:r>
      <w:r w:rsidR="00E058D5">
        <w:rPr>
          <w:rFonts w:hint="eastAsia"/>
        </w:rPr>
        <w:t>に関わることを</w:t>
      </w:r>
      <w:r w:rsidR="00364CE8">
        <w:rPr>
          <w:rFonts w:hint="eastAsia"/>
        </w:rPr>
        <w:t>目標とし，</w:t>
      </w:r>
      <w:r w:rsidR="00AA029C">
        <w:rPr>
          <w:rFonts w:hint="eastAsia"/>
        </w:rPr>
        <w:t>「</w:t>
      </w:r>
      <w:r w:rsidR="00364CE8">
        <w:rPr>
          <w:rFonts w:hint="eastAsia"/>
        </w:rPr>
        <w:t>運河学習</w:t>
      </w:r>
      <w:r w:rsidR="00AA029C">
        <w:rPr>
          <w:rFonts w:hint="eastAsia"/>
        </w:rPr>
        <w:t>」</w:t>
      </w:r>
      <w:r w:rsidR="00952D49">
        <w:rPr>
          <w:rFonts w:hint="eastAsia"/>
        </w:rPr>
        <w:t>によって生徒の運河に対する認識</w:t>
      </w:r>
      <w:r w:rsidR="00364CE8">
        <w:rPr>
          <w:rFonts w:hint="eastAsia"/>
        </w:rPr>
        <w:t>がどのように改善願望へと発達していくのか，そのプロセスを自己決定理論の観点から明らかにすることを目的とした。</w:t>
      </w:r>
    </w:p>
    <w:p w14:paraId="060D996E" w14:textId="77777777" w:rsidR="00364CE8" w:rsidRDefault="00364CE8" w:rsidP="00364CE8"/>
    <w:p w14:paraId="52C3BAFF" w14:textId="77777777" w:rsidR="00364CE8" w:rsidRPr="0099428A" w:rsidRDefault="00364CE8" w:rsidP="00364CE8">
      <w:pPr>
        <w:rPr>
          <w:rFonts w:asciiTheme="majorEastAsia" w:eastAsiaTheme="majorEastAsia" w:hAnsiTheme="majorEastAsia"/>
        </w:rPr>
      </w:pPr>
      <w:r w:rsidRPr="0099428A">
        <w:rPr>
          <w:rFonts w:asciiTheme="majorEastAsia" w:eastAsiaTheme="majorEastAsia" w:hAnsiTheme="majorEastAsia" w:hint="eastAsia"/>
        </w:rPr>
        <w:t>Ⅱ　研究方法</w:t>
      </w:r>
    </w:p>
    <w:p w14:paraId="39E99EA8" w14:textId="77777777" w:rsidR="001C1CC3" w:rsidRPr="0099428A" w:rsidRDefault="0099428A" w:rsidP="00364CE8">
      <w:pPr>
        <w:rPr>
          <w:rFonts w:asciiTheme="majorEastAsia" w:eastAsiaTheme="majorEastAsia" w:hAnsiTheme="majorEastAsia"/>
        </w:rPr>
      </w:pPr>
      <w:r>
        <w:rPr>
          <w:rFonts w:asciiTheme="majorEastAsia" w:eastAsiaTheme="majorEastAsia" w:hAnsiTheme="majorEastAsia" w:hint="eastAsia"/>
        </w:rPr>
        <w:t>1</w:t>
      </w:r>
      <w:r w:rsidR="00B9485C">
        <w:rPr>
          <w:rFonts w:asciiTheme="majorEastAsia" w:eastAsiaTheme="majorEastAsia" w:hAnsiTheme="majorEastAsia" w:hint="eastAsia"/>
        </w:rPr>
        <w:t xml:space="preserve">　</w:t>
      </w:r>
      <w:r w:rsidR="00364CE8" w:rsidRPr="0099428A">
        <w:rPr>
          <w:rFonts w:asciiTheme="majorEastAsia" w:eastAsiaTheme="majorEastAsia" w:hAnsiTheme="majorEastAsia" w:hint="eastAsia"/>
        </w:rPr>
        <w:t>プログラム概要</w:t>
      </w:r>
    </w:p>
    <w:p w14:paraId="52785A96" w14:textId="77777777" w:rsidR="00364CE8" w:rsidRDefault="00364CE8" w:rsidP="00364CE8">
      <w:r>
        <w:rPr>
          <w:rFonts w:hint="eastAsia"/>
        </w:rPr>
        <w:t xml:space="preserve">a) </w:t>
      </w:r>
      <w:r>
        <w:rPr>
          <w:rFonts w:hint="eastAsia"/>
        </w:rPr>
        <w:t>調査対象</w:t>
      </w:r>
    </w:p>
    <w:p w14:paraId="6E38183D" w14:textId="77777777" w:rsidR="00364CE8" w:rsidRDefault="00364CE8" w:rsidP="005415FD">
      <w:r>
        <w:rPr>
          <w:rFonts w:hint="eastAsia"/>
        </w:rPr>
        <w:lastRenderedPageBreak/>
        <w:t xml:space="preserve">　</w:t>
      </w:r>
      <w:r>
        <w:rPr>
          <w:rFonts w:hint="eastAsia"/>
        </w:rPr>
        <w:t xml:space="preserve"> </w:t>
      </w:r>
      <w:r>
        <w:rPr>
          <w:rFonts w:hint="eastAsia"/>
        </w:rPr>
        <w:t>平成</w:t>
      </w:r>
      <w:r>
        <w:rPr>
          <w:rFonts w:hint="eastAsia"/>
        </w:rPr>
        <w:t>26</w:t>
      </w:r>
      <w:r w:rsidR="005415FD">
        <w:rPr>
          <w:rFonts w:hint="eastAsia"/>
        </w:rPr>
        <w:t>年度</w:t>
      </w:r>
      <w:r w:rsidR="00BA3D3A">
        <w:rPr>
          <w:rFonts w:hint="eastAsia"/>
        </w:rPr>
        <w:t>区立</w:t>
      </w:r>
      <w:r w:rsidR="00BA3D3A">
        <w:t>A</w:t>
      </w:r>
      <w:r>
        <w:rPr>
          <w:rFonts w:hint="eastAsia"/>
        </w:rPr>
        <w:t>中学校第</w:t>
      </w:r>
      <w:r>
        <w:rPr>
          <w:rFonts w:hint="eastAsia"/>
        </w:rPr>
        <w:t>2</w:t>
      </w:r>
      <w:r>
        <w:rPr>
          <w:rFonts w:hint="eastAsia"/>
        </w:rPr>
        <w:t>学年</w:t>
      </w:r>
      <w:r>
        <w:rPr>
          <w:rFonts w:hint="eastAsia"/>
        </w:rPr>
        <w:t>90</w:t>
      </w:r>
      <w:r>
        <w:rPr>
          <w:rFonts w:hint="eastAsia"/>
        </w:rPr>
        <w:t>名</w:t>
      </w:r>
    </w:p>
    <w:p w14:paraId="7906BDA4" w14:textId="56F61DC6" w:rsidR="00364CE8" w:rsidRDefault="00364CE8" w:rsidP="005E4D66">
      <w:r>
        <w:rPr>
          <w:rFonts w:hint="eastAsia"/>
        </w:rPr>
        <w:t>（</w:t>
      </w:r>
      <w:r w:rsidR="005E4D66">
        <w:rPr>
          <w:rFonts w:hint="eastAsia"/>
        </w:rPr>
        <w:t>平成</w:t>
      </w:r>
      <w:r w:rsidR="005E4D66">
        <w:rPr>
          <w:rFonts w:hint="eastAsia"/>
        </w:rPr>
        <w:t>25</w:t>
      </w:r>
      <w:r w:rsidR="005E4D66">
        <w:rPr>
          <w:rFonts w:hint="eastAsia"/>
        </w:rPr>
        <w:t>年度</w:t>
      </w:r>
      <w:r>
        <w:rPr>
          <w:rFonts w:hint="eastAsia"/>
        </w:rPr>
        <w:t>1</w:t>
      </w:r>
      <w:r w:rsidR="005E4D66">
        <w:rPr>
          <w:rFonts w:hint="eastAsia"/>
        </w:rPr>
        <w:t>学年</w:t>
      </w:r>
      <w:r>
        <w:rPr>
          <w:rFonts w:hint="eastAsia"/>
        </w:rPr>
        <w:t>82</w:t>
      </w:r>
      <w:r>
        <w:rPr>
          <w:rFonts w:hint="eastAsia"/>
        </w:rPr>
        <w:t>名</w:t>
      </w:r>
      <w:r w:rsidR="005E4D66">
        <w:rPr>
          <w:rFonts w:hint="eastAsia"/>
        </w:rPr>
        <w:t>から</w:t>
      </w:r>
      <w:r w:rsidR="005E4D66">
        <w:rPr>
          <w:rFonts w:hint="eastAsia"/>
        </w:rPr>
        <w:t>2</w:t>
      </w:r>
      <w:r w:rsidR="005E4D66">
        <w:rPr>
          <w:rFonts w:hint="eastAsia"/>
        </w:rPr>
        <w:t>年次までの調査</w:t>
      </w:r>
      <w:r>
        <w:rPr>
          <w:rFonts w:hint="eastAsia"/>
        </w:rPr>
        <w:t>）</w:t>
      </w:r>
    </w:p>
    <w:p w14:paraId="12A6228F" w14:textId="77777777" w:rsidR="00364CE8" w:rsidRDefault="00364CE8" w:rsidP="00364CE8">
      <w:r>
        <w:rPr>
          <w:rFonts w:hint="eastAsia"/>
        </w:rPr>
        <w:t xml:space="preserve">b) </w:t>
      </w:r>
      <w:r>
        <w:rPr>
          <w:rFonts w:hint="eastAsia"/>
        </w:rPr>
        <w:t>教科・単元</w:t>
      </w:r>
    </w:p>
    <w:p w14:paraId="0A8883AC" w14:textId="77777777" w:rsidR="0021119F" w:rsidRDefault="00364CE8" w:rsidP="00364CE8">
      <w:r>
        <w:rPr>
          <w:rFonts w:hint="eastAsia"/>
        </w:rPr>
        <w:t xml:space="preserve">　</w:t>
      </w:r>
      <w:r>
        <w:rPr>
          <w:rFonts w:hint="eastAsia"/>
        </w:rPr>
        <w:t xml:space="preserve"> </w:t>
      </w:r>
      <w:r>
        <w:rPr>
          <w:rFonts w:hint="eastAsia"/>
        </w:rPr>
        <w:t>総合的な学習の時間における</w:t>
      </w:r>
    </w:p>
    <w:p w14:paraId="3230080B" w14:textId="77777777" w:rsidR="00364CE8" w:rsidRDefault="00364CE8" w:rsidP="0021119F">
      <w:pPr>
        <w:ind w:firstLineChars="100" w:firstLine="233"/>
      </w:pPr>
      <w:r>
        <w:rPr>
          <w:rFonts w:hint="eastAsia"/>
        </w:rPr>
        <w:t>「港南ジュニアカレッジ―運河学習―」</w:t>
      </w:r>
    </w:p>
    <w:p w14:paraId="77B16E6D" w14:textId="77777777" w:rsidR="00364CE8" w:rsidRDefault="00364CE8" w:rsidP="00364CE8">
      <w:r>
        <w:rPr>
          <w:rFonts w:hint="eastAsia"/>
        </w:rPr>
        <w:t xml:space="preserve">c) </w:t>
      </w:r>
      <w:r>
        <w:rPr>
          <w:rFonts w:hint="eastAsia"/>
        </w:rPr>
        <w:t>調査期間</w:t>
      </w:r>
    </w:p>
    <w:p w14:paraId="6CE64308" w14:textId="77777777" w:rsidR="00BA3D3A" w:rsidRDefault="00364CE8" w:rsidP="006C01BA">
      <w:pPr>
        <w:ind w:firstLineChars="200" w:firstLine="466"/>
      </w:pPr>
      <w:r>
        <w:rPr>
          <w:rFonts w:hint="eastAsia"/>
        </w:rPr>
        <w:t>図１に平成</w:t>
      </w:r>
      <w:r>
        <w:rPr>
          <w:rFonts w:hint="eastAsia"/>
        </w:rPr>
        <w:t>25</w:t>
      </w:r>
      <w:r>
        <w:rPr>
          <w:rFonts w:hint="eastAsia"/>
        </w:rPr>
        <w:t>年度に実施した「運河学習」</w:t>
      </w:r>
    </w:p>
    <w:p w14:paraId="58A6786D" w14:textId="77777777" w:rsidR="006C01BA" w:rsidRDefault="00364CE8" w:rsidP="00351379">
      <w:pPr>
        <w:ind w:leftChars="100" w:left="233"/>
      </w:pPr>
      <w:r>
        <w:rPr>
          <w:rFonts w:hint="eastAsia"/>
        </w:rPr>
        <w:t>の概要，図</w:t>
      </w:r>
      <w:r>
        <w:rPr>
          <w:rFonts w:hint="eastAsia"/>
        </w:rPr>
        <w:t>2</w:t>
      </w:r>
      <w:r>
        <w:rPr>
          <w:rFonts w:hint="eastAsia"/>
        </w:rPr>
        <w:t>に平成</w:t>
      </w:r>
      <w:r>
        <w:rPr>
          <w:rFonts w:hint="eastAsia"/>
        </w:rPr>
        <w:t>26</w:t>
      </w:r>
      <w:r>
        <w:rPr>
          <w:rFonts w:hint="eastAsia"/>
        </w:rPr>
        <w:t>年度に実施した「運河学習」の概要を示した。本研究では第</w:t>
      </w:r>
      <w:r>
        <w:rPr>
          <w:rFonts w:hint="eastAsia"/>
        </w:rPr>
        <w:t>1</w:t>
      </w:r>
      <w:r w:rsidR="0021119F">
        <w:rPr>
          <w:rFonts w:hint="eastAsia"/>
        </w:rPr>
        <w:t>学</w:t>
      </w:r>
    </w:p>
    <w:p w14:paraId="4D6EBFF6" w14:textId="77777777" w:rsidR="00474994" w:rsidRDefault="0021119F" w:rsidP="00474994">
      <w:pPr>
        <w:ind w:leftChars="100" w:left="233"/>
      </w:pPr>
      <w:r>
        <w:rPr>
          <w:rFonts w:hint="eastAsia"/>
        </w:rPr>
        <w:t>年</w:t>
      </w:r>
      <w:r w:rsidR="00364CE8">
        <w:rPr>
          <w:rFonts w:hint="eastAsia"/>
        </w:rPr>
        <w:t>第</w:t>
      </w:r>
      <w:r w:rsidR="00364CE8">
        <w:rPr>
          <w:rFonts w:hint="eastAsia"/>
        </w:rPr>
        <w:t>1</w:t>
      </w:r>
      <w:r w:rsidR="00364CE8">
        <w:rPr>
          <w:rFonts w:hint="eastAsia"/>
        </w:rPr>
        <w:t>回目・</w:t>
      </w:r>
      <w:r w:rsidR="00364CE8">
        <w:rPr>
          <w:rFonts w:hint="eastAsia"/>
        </w:rPr>
        <w:t>4</w:t>
      </w:r>
      <w:r w:rsidR="00364CE8">
        <w:rPr>
          <w:rFonts w:hint="eastAsia"/>
        </w:rPr>
        <w:t>回目，及び，第</w:t>
      </w:r>
      <w:r w:rsidR="00364CE8">
        <w:rPr>
          <w:rFonts w:hint="eastAsia"/>
        </w:rPr>
        <w:t>2</w:t>
      </w:r>
      <w:r w:rsidR="00364CE8">
        <w:rPr>
          <w:rFonts w:hint="eastAsia"/>
        </w:rPr>
        <w:t>学年第</w:t>
      </w:r>
      <w:r w:rsidR="00364CE8">
        <w:rPr>
          <w:rFonts w:hint="eastAsia"/>
        </w:rPr>
        <w:t>1</w:t>
      </w:r>
      <w:r w:rsidR="0035340A">
        <w:rPr>
          <w:rFonts w:hint="eastAsia"/>
        </w:rPr>
        <w:t>回</w:t>
      </w:r>
      <w:r w:rsidR="006C01BA">
        <w:rPr>
          <w:rFonts w:hint="eastAsia"/>
        </w:rPr>
        <w:t>目の授業を対象</w:t>
      </w:r>
      <w:r w:rsidR="00364CE8">
        <w:rPr>
          <w:rFonts w:hint="eastAsia"/>
        </w:rPr>
        <w:t>とした。</w:t>
      </w:r>
    </w:p>
    <w:p w14:paraId="707E2FCE" w14:textId="77777777" w:rsidR="00474994" w:rsidRDefault="00474994" w:rsidP="00474994">
      <w:r>
        <w:rPr>
          <w:rFonts w:hint="eastAsia"/>
        </w:rPr>
        <w:t xml:space="preserve">d) </w:t>
      </w:r>
      <w:r>
        <w:rPr>
          <w:rFonts w:hint="eastAsia"/>
        </w:rPr>
        <w:t>授業プログラムの内容</w:t>
      </w:r>
    </w:p>
    <w:p w14:paraId="31F357E5" w14:textId="356E8BAF" w:rsidR="00474994" w:rsidRDefault="00474994" w:rsidP="00474994">
      <w:pPr>
        <w:ind w:leftChars="100" w:left="233"/>
      </w:pPr>
      <w:r>
        <w:t xml:space="preserve"> </w:t>
      </w:r>
      <w:r>
        <w:rPr>
          <w:rFonts w:hint="eastAsia"/>
        </w:rPr>
        <w:t>平成</w:t>
      </w:r>
      <w:r>
        <w:rPr>
          <w:rFonts w:hint="eastAsia"/>
        </w:rPr>
        <w:t>25</w:t>
      </w:r>
      <w:r>
        <w:rPr>
          <w:rFonts w:hint="eastAsia"/>
        </w:rPr>
        <w:t>年度第</w:t>
      </w:r>
      <w:r>
        <w:rPr>
          <w:rFonts w:hint="eastAsia"/>
        </w:rPr>
        <w:t>1</w:t>
      </w:r>
      <w:r>
        <w:rPr>
          <w:rFonts w:hint="eastAsia"/>
        </w:rPr>
        <w:t>学年の運河学習プログラムのテーマ，目標，活動内容を表</w:t>
      </w:r>
      <w:r>
        <w:rPr>
          <w:rFonts w:hint="eastAsia"/>
        </w:rPr>
        <w:t>1</w:t>
      </w:r>
      <w:r>
        <w:rPr>
          <w:rFonts w:hint="eastAsia"/>
        </w:rPr>
        <w:t>に示した。</w:t>
      </w:r>
      <w:r>
        <w:rPr>
          <w:rFonts w:hint="eastAsia"/>
        </w:rPr>
        <w:t>4</w:t>
      </w:r>
      <w:r>
        <w:rPr>
          <w:rFonts w:hint="eastAsia"/>
        </w:rPr>
        <w:t>回の運河学習を通じて，運河はどのような場所か，生物と水質の視点から運河の環境を体験的に理解するプログラムを実施した。</w:t>
      </w:r>
    </w:p>
    <w:p w14:paraId="528AEA88" w14:textId="77777777" w:rsidR="004A6CDA" w:rsidRPr="004A6CDA" w:rsidRDefault="004A6CDA" w:rsidP="0035340A">
      <w:r>
        <w:rPr>
          <w:rFonts w:hint="eastAsia"/>
          <w:noProof/>
        </w:rPr>
        <w:lastRenderedPageBreak/>
        <w:drawing>
          <wp:inline distT="0" distB="0" distL="0" distR="0" wp14:anchorId="791A47D0" wp14:editId="7BFD8E73">
            <wp:extent cx="3134360" cy="1812290"/>
            <wp:effectExtent l="0" t="0" r="15240" b="0"/>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6544830" w14:textId="77777777" w:rsidR="001C1CC3" w:rsidRDefault="004A6CDA" w:rsidP="004A6CDA">
      <w:pPr>
        <w:jc w:val="center"/>
        <w:rPr>
          <w:noProof/>
          <w:sz w:val="18"/>
        </w:rPr>
      </w:pPr>
      <w:r w:rsidRPr="004A6CDA">
        <w:rPr>
          <w:rFonts w:hint="eastAsia"/>
          <w:noProof/>
          <w:sz w:val="18"/>
        </w:rPr>
        <w:t>図</w:t>
      </w:r>
      <w:r w:rsidRPr="004A6CDA">
        <w:rPr>
          <w:rFonts w:hint="eastAsia"/>
          <w:noProof/>
          <w:sz w:val="18"/>
        </w:rPr>
        <w:t>1</w:t>
      </w:r>
      <w:r w:rsidRPr="004A6CDA">
        <w:rPr>
          <w:rFonts w:hint="eastAsia"/>
          <w:noProof/>
          <w:sz w:val="18"/>
        </w:rPr>
        <w:t xml:space="preserve">　平成</w:t>
      </w:r>
      <w:r w:rsidRPr="004A6CDA">
        <w:rPr>
          <w:rFonts w:hint="eastAsia"/>
          <w:noProof/>
          <w:sz w:val="18"/>
        </w:rPr>
        <w:t>25</w:t>
      </w:r>
      <w:r w:rsidRPr="004A6CDA">
        <w:rPr>
          <w:rFonts w:hint="eastAsia"/>
          <w:noProof/>
          <w:sz w:val="18"/>
        </w:rPr>
        <w:t>年度授業概要</w:t>
      </w:r>
    </w:p>
    <w:p w14:paraId="5A6218AD" w14:textId="77777777" w:rsidR="00A166A7" w:rsidRDefault="004A6CDA" w:rsidP="00A166A7">
      <w:pPr>
        <w:jc w:val="center"/>
        <w:rPr>
          <w:sz w:val="18"/>
        </w:rPr>
      </w:pPr>
      <w:r>
        <w:rPr>
          <w:rFonts w:hint="eastAsia"/>
          <w:noProof/>
          <w:sz w:val="18"/>
        </w:rPr>
        <w:drawing>
          <wp:inline distT="0" distB="0" distL="0" distR="0" wp14:anchorId="79DBE8D7" wp14:editId="048082C9">
            <wp:extent cx="3138805" cy="1974850"/>
            <wp:effectExtent l="0" t="0" r="36195" b="0"/>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0598A61" w14:textId="77777777" w:rsidR="001C1CC3" w:rsidRPr="00A166A7" w:rsidRDefault="00A166A7" w:rsidP="00A166A7">
      <w:pPr>
        <w:jc w:val="center"/>
        <w:rPr>
          <w:sz w:val="18"/>
        </w:rPr>
      </w:pPr>
      <w:r>
        <w:rPr>
          <w:rFonts w:hint="eastAsia"/>
          <w:sz w:val="18"/>
        </w:rPr>
        <w:t>図</w:t>
      </w:r>
      <w:r>
        <w:rPr>
          <w:rFonts w:hint="eastAsia"/>
          <w:sz w:val="18"/>
        </w:rPr>
        <w:t>2</w:t>
      </w:r>
      <w:r>
        <w:rPr>
          <w:rFonts w:hint="eastAsia"/>
          <w:sz w:val="18"/>
        </w:rPr>
        <w:t xml:space="preserve">　平成</w:t>
      </w:r>
      <w:r>
        <w:rPr>
          <w:rFonts w:hint="eastAsia"/>
          <w:sz w:val="18"/>
        </w:rPr>
        <w:t>26</w:t>
      </w:r>
      <w:r>
        <w:rPr>
          <w:rFonts w:hint="eastAsia"/>
          <w:sz w:val="18"/>
        </w:rPr>
        <w:t>年度授業概要</w:t>
      </w:r>
    </w:p>
    <w:p w14:paraId="7077230A" w14:textId="77777777" w:rsidR="002C11D9" w:rsidRPr="0021119F" w:rsidRDefault="002C11D9">
      <w:pPr>
        <w:sectPr w:rsidR="002C11D9" w:rsidRPr="0021119F" w:rsidSect="001C1CC3">
          <w:endnotePr>
            <w:numFmt w:val="decimal"/>
          </w:endnotePr>
          <w:type w:val="continuous"/>
          <w:pgSz w:w="11906" w:h="16838" w:code="9"/>
          <w:pgMar w:top="1418" w:right="851" w:bottom="1304" w:left="851" w:header="851" w:footer="992" w:gutter="0"/>
          <w:cols w:num="2" w:space="420"/>
          <w:docGrid w:type="linesAndChars" w:linePitch="328" w:charSpace="4700"/>
        </w:sectPr>
      </w:pPr>
    </w:p>
    <w:tbl>
      <w:tblPr>
        <w:tblW w:w="0" w:type="auto"/>
        <w:jc w:val="center"/>
        <w:tblBorders>
          <w:top w:val="single" w:sz="4" w:space="0" w:color="auto"/>
          <w:bottom w:val="single" w:sz="4" w:space="0" w:color="auto"/>
        </w:tblBorders>
        <w:tblLook w:val="04A0" w:firstRow="1" w:lastRow="0" w:firstColumn="1" w:lastColumn="0" w:noHBand="0" w:noVBand="1"/>
      </w:tblPr>
      <w:tblGrid>
        <w:gridCol w:w="932"/>
        <w:gridCol w:w="1803"/>
        <w:gridCol w:w="3262"/>
        <w:gridCol w:w="4085"/>
      </w:tblGrid>
      <w:tr w:rsidR="003F01BF" w:rsidRPr="00351379" w14:paraId="7353BC97" w14:textId="77777777" w:rsidTr="00C64918">
        <w:trPr>
          <w:jc w:val="center"/>
        </w:trPr>
        <w:tc>
          <w:tcPr>
            <w:tcW w:w="10082" w:type="dxa"/>
            <w:gridSpan w:val="4"/>
            <w:tcBorders>
              <w:top w:val="nil"/>
              <w:bottom w:val="single" w:sz="4" w:space="0" w:color="auto"/>
            </w:tcBorders>
            <w:shd w:val="clear" w:color="auto" w:fill="auto"/>
          </w:tcPr>
          <w:p w14:paraId="2588272D" w14:textId="77777777" w:rsidR="003F01BF" w:rsidRPr="00351379" w:rsidRDefault="003F01BF" w:rsidP="0021119F">
            <w:pPr>
              <w:overflowPunct w:val="0"/>
              <w:autoSpaceDE w:val="0"/>
              <w:autoSpaceDN w:val="0"/>
              <w:adjustRightInd w:val="0"/>
              <w:jc w:val="center"/>
              <w:textAlignment w:val="baseline"/>
              <w:rPr>
                <w:rFonts w:asciiTheme="majorEastAsia" w:eastAsiaTheme="majorEastAsia" w:hAnsiTheme="majorEastAsia" w:cs="ＭＳ 明朝"/>
                <w:noProof/>
                <w:color w:val="000000"/>
                <w:kern w:val="0"/>
                <w:sz w:val="18"/>
                <w:szCs w:val="21"/>
              </w:rPr>
            </w:pPr>
            <w:r w:rsidRPr="00351379">
              <w:rPr>
                <w:rFonts w:asciiTheme="majorEastAsia" w:eastAsiaTheme="majorEastAsia" w:hAnsiTheme="majorEastAsia" w:cs="ＭＳ 明朝" w:hint="eastAsia"/>
                <w:noProof/>
                <w:color w:val="000000"/>
                <w:kern w:val="0"/>
                <w:sz w:val="18"/>
                <w:szCs w:val="21"/>
              </w:rPr>
              <w:lastRenderedPageBreak/>
              <w:t>表1　第1学年時運河学習　プログラム内容</w:t>
            </w:r>
          </w:p>
        </w:tc>
      </w:tr>
      <w:tr w:rsidR="00364CE8" w:rsidRPr="00351379" w14:paraId="1196F2FA" w14:textId="77777777" w:rsidTr="00573A8C">
        <w:trPr>
          <w:jc w:val="center"/>
        </w:trPr>
        <w:tc>
          <w:tcPr>
            <w:tcW w:w="932" w:type="dxa"/>
            <w:tcBorders>
              <w:top w:val="single" w:sz="4" w:space="0" w:color="auto"/>
              <w:bottom w:val="single" w:sz="4" w:space="0" w:color="auto"/>
            </w:tcBorders>
            <w:shd w:val="clear" w:color="auto" w:fill="auto"/>
          </w:tcPr>
          <w:p w14:paraId="6E76E57D" w14:textId="77777777" w:rsidR="003F01BF" w:rsidRPr="00351379" w:rsidRDefault="003F01BF" w:rsidP="00450652">
            <w:pPr>
              <w:overflowPunct w:val="0"/>
              <w:autoSpaceDE w:val="0"/>
              <w:autoSpaceDN w:val="0"/>
              <w:adjustRightInd w:val="0"/>
              <w:spacing w:line="0" w:lineRule="atLeast"/>
              <w:textAlignment w:val="baseline"/>
              <w:rPr>
                <w:rFonts w:asciiTheme="majorEastAsia" w:eastAsiaTheme="majorEastAsia" w:hAnsiTheme="majorEastAsia" w:cs="ＭＳ 明朝"/>
                <w:noProof/>
                <w:color w:val="000000"/>
                <w:kern w:val="0"/>
                <w:sz w:val="18"/>
                <w:szCs w:val="21"/>
              </w:rPr>
            </w:pPr>
          </w:p>
        </w:tc>
        <w:tc>
          <w:tcPr>
            <w:tcW w:w="1803" w:type="dxa"/>
            <w:tcBorders>
              <w:top w:val="single" w:sz="4" w:space="0" w:color="auto"/>
              <w:bottom w:val="single" w:sz="4" w:space="0" w:color="auto"/>
            </w:tcBorders>
            <w:shd w:val="clear" w:color="auto" w:fill="auto"/>
          </w:tcPr>
          <w:p w14:paraId="624ED755" w14:textId="77777777" w:rsidR="00364CE8" w:rsidRPr="00351379" w:rsidRDefault="00364CE8" w:rsidP="00587A20">
            <w:pPr>
              <w:overflowPunct w:val="0"/>
              <w:autoSpaceDE w:val="0"/>
              <w:autoSpaceDN w:val="0"/>
              <w:adjustRightInd w:val="0"/>
              <w:spacing w:line="0" w:lineRule="atLeast"/>
              <w:jc w:val="left"/>
              <w:textAlignment w:val="baseline"/>
              <w:rPr>
                <w:rFonts w:asciiTheme="majorEastAsia" w:eastAsiaTheme="majorEastAsia" w:hAnsiTheme="majorEastAsia" w:cs="ＭＳ 明朝"/>
                <w:noProof/>
                <w:color w:val="000000"/>
                <w:kern w:val="0"/>
                <w:sz w:val="18"/>
                <w:szCs w:val="21"/>
              </w:rPr>
            </w:pPr>
            <w:r w:rsidRPr="00351379">
              <w:rPr>
                <w:rFonts w:asciiTheme="majorEastAsia" w:eastAsiaTheme="majorEastAsia" w:hAnsiTheme="majorEastAsia" w:cs="ＭＳ 明朝" w:hint="eastAsia"/>
                <w:noProof/>
                <w:color w:val="000000"/>
                <w:kern w:val="0"/>
                <w:sz w:val="18"/>
                <w:szCs w:val="21"/>
              </w:rPr>
              <w:t>テーマ</w:t>
            </w:r>
          </w:p>
        </w:tc>
        <w:tc>
          <w:tcPr>
            <w:tcW w:w="3262" w:type="dxa"/>
            <w:tcBorders>
              <w:top w:val="single" w:sz="4" w:space="0" w:color="auto"/>
              <w:bottom w:val="single" w:sz="4" w:space="0" w:color="auto"/>
            </w:tcBorders>
            <w:shd w:val="clear" w:color="auto" w:fill="auto"/>
          </w:tcPr>
          <w:p w14:paraId="05A7B984" w14:textId="77777777" w:rsidR="00364CE8" w:rsidRPr="00351379" w:rsidRDefault="00364CE8" w:rsidP="00450652">
            <w:pPr>
              <w:overflowPunct w:val="0"/>
              <w:autoSpaceDE w:val="0"/>
              <w:autoSpaceDN w:val="0"/>
              <w:adjustRightInd w:val="0"/>
              <w:spacing w:line="0" w:lineRule="atLeast"/>
              <w:jc w:val="center"/>
              <w:textAlignment w:val="baseline"/>
              <w:rPr>
                <w:rFonts w:asciiTheme="majorEastAsia" w:eastAsiaTheme="majorEastAsia" w:hAnsiTheme="majorEastAsia" w:cs="ＭＳ 明朝"/>
                <w:noProof/>
                <w:color w:val="000000"/>
                <w:kern w:val="0"/>
                <w:sz w:val="18"/>
                <w:szCs w:val="21"/>
              </w:rPr>
            </w:pPr>
            <w:r w:rsidRPr="00351379">
              <w:rPr>
                <w:rFonts w:asciiTheme="majorEastAsia" w:eastAsiaTheme="majorEastAsia" w:hAnsiTheme="majorEastAsia" w:cs="ＭＳ 明朝" w:hint="eastAsia"/>
                <w:noProof/>
                <w:color w:val="000000"/>
                <w:kern w:val="0"/>
                <w:sz w:val="18"/>
                <w:szCs w:val="21"/>
              </w:rPr>
              <w:t>目標</w:t>
            </w:r>
          </w:p>
        </w:tc>
        <w:tc>
          <w:tcPr>
            <w:tcW w:w="4085" w:type="dxa"/>
            <w:tcBorders>
              <w:top w:val="single" w:sz="4" w:space="0" w:color="auto"/>
              <w:bottom w:val="single" w:sz="4" w:space="0" w:color="auto"/>
            </w:tcBorders>
            <w:shd w:val="clear" w:color="auto" w:fill="auto"/>
          </w:tcPr>
          <w:p w14:paraId="0E84A412" w14:textId="77777777" w:rsidR="00364CE8" w:rsidRPr="00351379" w:rsidRDefault="00364CE8" w:rsidP="00450652">
            <w:pPr>
              <w:overflowPunct w:val="0"/>
              <w:autoSpaceDE w:val="0"/>
              <w:autoSpaceDN w:val="0"/>
              <w:adjustRightInd w:val="0"/>
              <w:spacing w:line="0" w:lineRule="atLeast"/>
              <w:jc w:val="center"/>
              <w:textAlignment w:val="baseline"/>
              <w:rPr>
                <w:rFonts w:asciiTheme="majorEastAsia" w:eastAsiaTheme="majorEastAsia" w:hAnsiTheme="majorEastAsia" w:cs="ＭＳ 明朝"/>
                <w:noProof/>
                <w:color w:val="000000"/>
                <w:kern w:val="0"/>
                <w:sz w:val="18"/>
                <w:szCs w:val="21"/>
              </w:rPr>
            </w:pPr>
            <w:r w:rsidRPr="00351379">
              <w:rPr>
                <w:rFonts w:asciiTheme="majorEastAsia" w:eastAsiaTheme="majorEastAsia" w:hAnsiTheme="majorEastAsia" w:cs="ＭＳ 明朝" w:hint="eastAsia"/>
                <w:noProof/>
                <w:color w:val="000000"/>
                <w:kern w:val="0"/>
                <w:sz w:val="18"/>
                <w:szCs w:val="21"/>
              </w:rPr>
              <w:t>活動内容</w:t>
            </w:r>
          </w:p>
        </w:tc>
      </w:tr>
      <w:tr w:rsidR="00364CE8" w:rsidRPr="00351379" w14:paraId="712A241D" w14:textId="77777777" w:rsidTr="00573A8C">
        <w:trPr>
          <w:trHeight w:val="189"/>
          <w:jc w:val="center"/>
        </w:trPr>
        <w:tc>
          <w:tcPr>
            <w:tcW w:w="932" w:type="dxa"/>
            <w:tcBorders>
              <w:top w:val="single" w:sz="4" w:space="0" w:color="auto"/>
            </w:tcBorders>
            <w:shd w:val="clear" w:color="auto" w:fill="auto"/>
          </w:tcPr>
          <w:p w14:paraId="66F40948" w14:textId="3CA858F1" w:rsidR="00364CE8" w:rsidRPr="00351379" w:rsidRDefault="00011746" w:rsidP="00011746">
            <w:pPr>
              <w:overflowPunct w:val="0"/>
              <w:autoSpaceDE w:val="0"/>
              <w:autoSpaceDN w:val="0"/>
              <w:adjustRightInd w:val="0"/>
              <w:spacing w:line="0" w:lineRule="atLeast"/>
              <w:jc w:val="left"/>
              <w:textAlignment w:val="baseline"/>
              <w:rPr>
                <w:rFonts w:asciiTheme="majorEastAsia" w:eastAsiaTheme="majorEastAsia" w:hAnsiTheme="majorEastAsia" w:cs="ＭＳ 明朝"/>
                <w:color w:val="000000"/>
                <w:kern w:val="0"/>
                <w:sz w:val="18"/>
                <w:szCs w:val="18"/>
              </w:rPr>
            </w:pPr>
            <w:r w:rsidRPr="00351379">
              <w:rPr>
                <w:rFonts w:asciiTheme="majorEastAsia" w:eastAsiaTheme="majorEastAsia" w:hAnsiTheme="majorEastAsia" w:cs="ＭＳ 明朝"/>
                <w:color w:val="000000"/>
                <w:kern w:val="0"/>
                <w:sz w:val="18"/>
                <w:szCs w:val="18"/>
              </w:rPr>
              <w:t xml:space="preserve"> </w:t>
            </w:r>
          </w:p>
          <w:p w14:paraId="3B14EC4B" w14:textId="7691F096" w:rsidR="00364CE8" w:rsidRPr="00351379" w:rsidRDefault="00573A8C" w:rsidP="00011746">
            <w:pPr>
              <w:overflowPunct w:val="0"/>
              <w:autoSpaceDE w:val="0"/>
              <w:autoSpaceDN w:val="0"/>
              <w:adjustRightInd w:val="0"/>
              <w:spacing w:line="0" w:lineRule="atLeast"/>
              <w:jc w:val="left"/>
              <w:textAlignment w:val="baseline"/>
              <w:rPr>
                <w:rFonts w:asciiTheme="majorEastAsia" w:eastAsiaTheme="majorEastAsia" w:hAnsiTheme="majorEastAsia" w:cs="ＭＳ 明朝"/>
                <w:noProof/>
                <w:color w:val="000000"/>
                <w:kern w:val="0"/>
                <w:sz w:val="18"/>
                <w:szCs w:val="21"/>
              </w:rPr>
            </w:pPr>
            <w:r>
              <w:rPr>
                <w:rFonts w:asciiTheme="majorEastAsia" w:eastAsiaTheme="majorEastAsia" w:hAnsiTheme="majorEastAsia" w:cs="ＭＳ 明朝" w:hint="eastAsia"/>
                <w:color w:val="000000"/>
                <w:kern w:val="0"/>
                <w:sz w:val="18"/>
                <w:szCs w:val="18"/>
              </w:rPr>
              <w:t>第</w:t>
            </w:r>
            <w:r>
              <w:rPr>
                <w:rFonts w:asciiTheme="majorEastAsia" w:eastAsiaTheme="majorEastAsia" w:hAnsiTheme="majorEastAsia" w:cs="ＭＳ 明朝"/>
                <w:color w:val="000000"/>
                <w:kern w:val="0"/>
                <w:sz w:val="18"/>
                <w:szCs w:val="18"/>
              </w:rPr>
              <w:t>1</w:t>
            </w:r>
            <w:r w:rsidR="00364CE8" w:rsidRPr="00351379">
              <w:rPr>
                <w:rFonts w:asciiTheme="majorEastAsia" w:eastAsiaTheme="majorEastAsia" w:hAnsiTheme="majorEastAsia" w:cs="ＭＳ 明朝" w:hint="eastAsia"/>
                <w:color w:val="000000"/>
                <w:kern w:val="0"/>
                <w:sz w:val="18"/>
                <w:szCs w:val="18"/>
              </w:rPr>
              <w:t>回目</w:t>
            </w:r>
          </w:p>
        </w:tc>
        <w:tc>
          <w:tcPr>
            <w:tcW w:w="1803" w:type="dxa"/>
            <w:tcBorders>
              <w:top w:val="single" w:sz="4" w:space="0" w:color="auto"/>
            </w:tcBorders>
            <w:shd w:val="clear" w:color="auto" w:fill="auto"/>
          </w:tcPr>
          <w:p w14:paraId="2CB9CA9F" w14:textId="77777777" w:rsidR="00364CE8" w:rsidRPr="00351379" w:rsidRDefault="00364CE8" w:rsidP="00011746">
            <w:pPr>
              <w:overflowPunct w:val="0"/>
              <w:autoSpaceDE w:val="0"/>
              <w:autoSpaceDN w:val="0"/>
              <w:adjustRightInd w:val="0"/>
              <w:spacing w:line="0" w:lineRule="atLeast"/>
              <w:jc w:val="left"/>
              <w:textAlignment w:val="baseline"/>
              <w:rPr>
                <w:rFonts w:asciiTheme="majorEastAsia" w:eastAsiaTheme="majorEastAsia" w:hAnsiTheme="majorEastAsia" w:cs="ＭＳ 明朝"/>
                <w:noProof/>
                <w:color w:val="000000"/>
                <w:kern w:val="0"/>
                <w:sz w:val="18"/>
                <w:szCs w:val="21"/>
              </w:rPr>
            </w:pPr>
            <w:r w:rsidRPr="00351379">
              <w:rPr>
                <w:rFonts w:asciiTheme="majorEastAsia" w:eastAsiaTheme="majorEastAsia" w:hAnsiTheme="majorEastAsia" w:cs="ＭＳ 明朝" w:hint="eastAsia"/>
                <w:color w:val="000000"/>
                <w:kern w:val="0"/>
                <w:sz w:val="18"/>
                <w:szCs w:val="18"/>
              </w:rPr>
              <w:t>「運河ってどんなところ？」</w:t>
            </w:r>
          </w:p>
        </w:tc>
        <w:tc>
          <w:tcPr>
            <w:tcW w:w="3262" w:type="dxa"/>
            <w:tcBorders>
              <w:top w:val="single" w:sz="4" w:space="0" w:color="auto"/>
            </w:tcBorders>
            <w:shd w:val="clear" w:color="auto" w:fill="auto"/>
          </w:tcPr>
          <w:p w14:paraId="6E9EF346" w14:textId="3A90544A" w:rsidR="00364CE8" w:rsidRPr="00351379" w:rsidRDefault="00364CE8" w:rsidP="00450652">
            <w:pPr>
              <w:overflowPunct w:val="0"/>
              <w:autoSpaceDE w:val="0"/>
              <w:autoSpaceDN w:val="0"/>
              <w:adjustRightInd w:val="0"/>
              <w:spacing w:line="0" w:lineRule="atLeast"/>
              <w:textAlignment w:val="baseline"/>
              <w:rPr>
                <w:rFonts w:asciiTheme="majorEastAsia" w:eastAsiaTheme="majorEastAsia" w:hAnsiTheme="majorEastAsia" w:cs="ＭＳ 明朝"/>
                <w:noProof/>
                <w:color w:val="000000"/>
                <w:kern w:val="0"/>
                <w:sz w:val="18"/>
                <w:szCs w:val="21"/>
              </w:rPr>
            </w:pPr>
            <w:r w:rsidRPr="00351379">
              <w:rPr>
                <w:rFonts w:asciiTheme="majorEastAsia" w:eastAsiaTheme="majorEastAsia" w:hAnsiTheme="majorEastAsia" w:cs="ＭＳ 明朝" w:hint="eastAsia"/>
                <w:color w:val="000000"/>
                <w:kern w:val="0"/>
                <w:sz w:val="18"/>
                <w:szCs w:val="18"/>
              </w:rPr>
              <w:t>自分にとって運河はどんな場所かを考え</w:t>
            </w:r>
            <w:r w:rsidR="00DF2722">
              <w:rPr>
                <w:rFonts w:asciiTheme="majorEastAsia" w:eastAsiaTheme="majorEastAsia" w:hAnsiTheme="majorEastAsia" w:cs="ＭＳ 明朝"/>
                <w:color w:val="000000"/>
                <w:kern w:val="0"/>
                <w:sz w:val="18"/>
                <w:szCs w:val="18"/>
              </w:rPr>
              <w:t>，</w:t>
            </w:r>
            <w:r w:rsidRPr="00351379">
              <w:rPr>
                <w:rFonts w:asciiTheme="majorEastAsia" w:eastAsiaTheme="majorEastAsia" w:hAnsiTheme="majorEastAsia" w:cs="ＭＳ 明朝" w:hint="eastAsia"/>
                <w:color w:val="000000"/>
                <w:kern w:val="0"/>
                <w:sz w:val="18"/>
                <w:szCs w:val="18"/>
              </w:rPr>
              <w:t>高浜運河の成り立ちと運河の役割を理解する。</w:t>
            </w:r>
          </w:p>
        </w:tc>
        <w:tc>
          <w:tcPr>
            <w:tcW w:w="4085" w:type="dxa"/>
            <w:tcBorders>
              <w:top w:val="single" w:sz="4" w:space="0" w:color="auto"/>
            </w:tcBorders>
            <w:shd w:val="clear" w:color="auto" w:fill="auto"/>
          </w:tcPr>
          <w:p w14:paraId="62E7C980" w14:textId="60B00B7A" w:rsidR="00364CE8" w:rsidRPr="00351379" w:rsidRDefault="00952D49" w:rsidP="00952D49">
            <w:pPr>
              <w:overflowPunct w:val="0"/>
              <w:autoSpaceDE w:val="0"/>
              <w:autoSpaceDN w:val="0"/>
              <w:adjustRightInd w:val="0"/>
              <w:spacing w:line="0" w:lineRule="atLeast"/>
              <w:textAlignment w:val="baseline"/>
              <w:rPr>
                <w:rFonts w:asciiTheme="majorEastAsia" w:eastAsiaTheme="majorEastAsia" w:hAnsiTheme="majorEastAsia" w:cs="ＭＳ 明朝"/>
                <w:noProof/>
                <w:color w:val="000000"/>
                <w:kern w:val="0"/>
                <w:sz w:val="18"/>
                <w:szCs w:val="21"/>
              </w:rPr>
            </w:pPr>
            <w:r>
              <w:rPr>
                <w:rFonts w:asciiTheme="majorEastAsia" w:eastAsiaTheme="majorEastAsia" w:hAnsiTheme="majorEastAsia" w:cs="ＭＳ 明朝" w:hint="eastAsia"/>
                <w:color w:val="000000"/>
                <w:kern w:val="0"/>
                <w:sz w:val="18"/>
                <w:szCs w:val="18"/>
              </w:rPr>
              <w:t>運河の認識</w:t>
            </w:r>
            <w:r w:rsidR="00011746">
              <w:rPr>
                <w:rFonts w:asciiTheme="majorEastAsia" w:eastAsiaTheme="majorEastAsia" w:hAnsiTheme="majorEastAsia" w:cs="ＭＳ 明朝" w:hint="eastAsia"/>
                <w:color w:val="000000"/>
                <w:kern w:val="0"/>
                <w:sz w:val="18"/>
                <w:szCs w:val="18"/>
              </w:rPr>
              <w:t>を明確化した。運河の成り立ちや役割についての説明後</w:t>
            </w:r>
            <w:r w:rsidR="00364CE8" w:rsidRPr="00351379">
              <w:rPr>
                <w:rFonts w:asciiTheme="majorEastAsia" w:eastAsiaTheme="majorEastAsia" w:hAnsiTheme="majorEastAsia" w:cs="ＭＳ 明朝" w:hint="eastAsia"/>
                <w:color w:val="000000"/>
                <w:kern w:val="0"/>
                <w:sz w:val="18"/>
                <w:szCs w:val="18"/>
              </w:rPr>
              <w:t>，グループ毎に理想の運河の姿を考え発表した。</w:t>
            </w:r>
          </w:p>
        </w:tc>
      </w:tr>
      <w:tr w:rsidR="00364CE8" w:rsidRPr="00351379" w14:paraId="710BD458" w14:textId="77777777" w:rsidTr="00573A8C">
        <w:trPr>
          <w:trHeight w:val="791"/>
          <w:jc w:val="center"/>
        </w:trPr>
        <w:tc>
          <w:tcPr>
            <w:tcW w:w="932" w:type="dxa"/>
            <w:shd w:val="clear" w:color="auto" w:fill="auto"/>
          </w:tcPr>
          <w:p w14:paraId="78B86CF6" w14:textId="534FAE81" w:rsidR="00364CE8" w:rsidRPr="00351379" w:rsidRDefault="00364CE8" w:rsidP="00011746">
            <w:pPr>
              <w:overflowPunct w:val="0"/>
              <w:autoSpaceDE w:val="0"/>
              <w:autoSpaceDN w:val="0"/>
              <w:adjustRightInd w:val="0"/>
              <w:spacing w:line="0" w:lineRule="atLeast"/>
              <w:jc w:val="left"/>
              <w:textAlignment w:val="baseline"/>
              <w:rPr>
                <w:rFonts w:asciiTheme="majorEastAsia" w:eastAsiaTheme="majorEastAsia" w:hAnsiTheme="majorEastAsia" w:cs="ＭＳ 明朝"/>
                <w:color w:val="000000"/>
                <w:kern w:val="0"/>
                <w:sz w:val="18"/>
                <w:szCs w:val="18"/>
              </w:rPr>
            </w:pPr>
          </w:p>
          <w:p w14:paraId="63C573C1" w14:textId="2196044B" w:rsidR="00364CE8" w:rsidRPr="00011746" w:rsidRDefault="00573A8C" w:rsidP="00011746">
            <w:pPr>
              <w:overflowPunct w:val="0"/>
              <w:autoSpaceDE w:val="0"/>
              <w:autoSpaceDN w:val="0"/>
              <w:adjustRightInd w:val="0"/>
              <w:spacing w:line="0" w:lineRule="atLeast"/>
              <w:jc w:val="lef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第2</w:t>
            </w:r>
            <w:r w:rsidR="00364CE8" w:rsidRPr="00351379">
              <w:rPr>
                <w:rFonts w:asciiTheme="majorEastAsia" w:eastAsiaTheme="majorEastAsia" w:hAnsiTheme="majorEastAsia" w:cs="ＭＳ 明朝" w:hint="eastAsia"/>
                <w:color w:val="000000"/>
                <w:kern w:val="0"/>
                <w:sz w:val="18"/>
                <w:szCs w:val="18"/>
              </w:rPr>
              <w:t>回目</w:t>
            </w:r>
          </w:p>
        </w:tc>
        <w:tc>
          <w:tcPr>
            <w:tcW w:w="1803" w:type="dxa"/>
            <w:shd w:val="clear" w:color="auto" w:fill="auto"/>
          </w:tcPr>
          <w:p w14:paraId="28F6A78E" w14:textId="77777777" w:rsidR="00364CE8" w:rsidRPr="00351379" w:rsidRDefault="00364CE8" w:rsidP="00011746">
            <w:pPr>
              <w:overflowPunct w:val="0"/>
              <w:autoSpaceDE w:val="0"/>
              <w:autoSpaceDN w:val="0"/>
              <w:adjustRightInd w:val="0"/>
              <w:spacing w:line="0" w:lineRule="atLeast"/>
              <w:jc w:val="left"/>
              <w:textAlignment w:val="baseline"/>
              <w:rPr>
                <w:rFonts w:asciiTheme="majorEastAsia" w:eastAsiaTheme="majorEastAsia" w:hAnsiTheme="majorEastAsia" w:cs="ＭＳ 明朝"/>
                <w:noProof/>
                <w:color w:val="000000"/>
                <w:kern w:val="0"/>
                <w:sz w:val="18"/>
                <w:szCs w:val="21"/>
              </w:rPr>
            </w:pPr>
            <w:r w:rsidRPr="00351379">
              <w:rPr>
                <w:rFonts w:asciiTheme="majorEastAsia" w:eastAsiaTheme="majorEastAsia" w:hAnsiTheme="majorEastAsia" w:cs="ＭＳ 明朝" w:hint="eastAsia"/>
                <w:color w:val="000000"/>
                <w:kern w:val="0"/>
                <w:sz w:val="18"/>
                <w:szCs w:val="18"/>
              </w:rPr>
              <w:t>「</w:t>
            </w:r>
            <w:r w:rsidRPr="00351379">
              <w:rPr>
                <w:rFonts w:asciiTheme="majorEastAsia" w:eastAsiaTheme="majorEastAsia" w:hAnsiTheme="majorEastAsia" w:cs="ＭＳ 明朝" w:hint="eastAsia"/>
                <w:color w:val="000000"/>
                <w:kern w:val="0"/>
                <w:sz w:val="18"/>
                <w:szCs w:val="21"/>
                <w:lang w:val="ja-JP"/>
              </w:rPr>
              <w:t>運河の生き物を見分けられるようになろう！</w:t>
            </w:r>
            <w:r w:rsidRPr="00351379">
              <w:rPr>
                <w:rFonts w:asciiTheme="majorEastAsia" w:eastAsiaTheme="majorEastAsia" w:hAnsiTheme="majorEastAsia" w:cs="ＭＳ 明朝" w:hint="eastAsia"/>
                <w:color w:val="000000"/>
                <w:kern w:val="0"/>
                <w:sz w:val="18"/>
                <w:szCs w:val="18"/>
              </w:rPr>
              <w:t>」</w:t>
            </w:r>
          </w:p>
        </w:tc>
        <w:tc>
          <w:tcPr>
            <w:tcW w:w="3262" w:type="dxa"/>
            <w:shd w:val="clear" w:color="auto" w:fill="auto"/>
          </w:tcPr>
          <w:p w14:paraId="1986B068" w14:textId="77777777" w:rsidR="00364CE8" w:rsidRPr="00351379" w:rsidRDefault="00364CE8" w:rsidP="00450652">
            <w:pPr>
              <w:overflowPunct w:val="0"/>
              <w:autoSpaceDE w:val="0"/>
              <w:autoSpaceDN w:val="0"/>
              <w:adjustRightInd w:val="0"/>
              <w:spacing w:line="0" w:lineRule="atLeast"/>
              <w:textAlignment w:val="baseline"/>
              <w:rPr>
                <w:rFonts w:asciiTheme="majorEastAsia" w:eastAsiaTheme="majorEastAsia" w:hAnsiTheme="majorEastAsia" w:cs="ＭＳ 明朝"/>
                <w:noProof/>
                <w:color w:val="000000"/>
                <w:kern w:val="0"/>
                <w:sz w:val="18"/>
                <w:szCs w:val="21"/>
              </w:rPr>
            </w:pPr>
            <w:r w:rsidRPr="00351379">
              <w:rPr>
                <w:rFonts w:asciiTheme="majorEastAsia" w:eastAsiaTheme="majorEastAsia" w:hAnsiTheme="majorEastAsia" w:cs="ＭＳ 明朝" w:hint="eastAsia"/>
                <w:color w:val="000000"/>
                <w:kern w:val="0"/>
                <w:sz w:val="18"/>
                <w:szCs w:val="21"/>
                <w:lang w:val="ja-JP"/>
              </w:rPr>
              <w:t>運河の生き物の特徴・生態をグループで調べあい，運河への関心・意欲を高める。</w:t>
            </w:r>
          </w:p>
        </w:tc>
        <w:tc>
          <w:tcPr>
            <w:tcW w:w="4085" w:type="dxa"/>
            <w:shd w:val="clear" w:color="auto" w:fill="auto"/>
          </w:tcPr>
          <w:p w14:paraId="5F2A33A3" w14:textId="5AD805BE" w:rsidR="00364CE8" w:rsidRPr="00351379" w:rsidRDefault="00BF6805" w:rsidP="00011746">
            <w:pPr>
              <w:overflowPunct w:val="0"/>
              <w:autoSpaceDE w:val="0"/>
              <w:autoSpaceDN w:val="0"/>
              <w:adjustRightInd w:val="0"/>
              <w:spacing w:line="0" w:lineRule="atLeast"/>
              <w:textAlignment w:val="baseline"/>
              <w:rPr>
                <w:rFonts w:asciiTheme="majorEastAsia" w:eastAsiaTheme="majorEastAsia" w:hAnsiTheme="majorEastAsia" w:cs="ＭＳ 明朝"/>
                <w:noProof/>
                <w:color w:val="000000"/>
                <w:kern w:val="0"/>
                <w:sz w:val="18"/>
                <w:szCs w:val="21"/>
              </w:rPr>
            </w:pPr>
            <w:r>
              <w:rPr>
                <w:rFonts w:asciiTheme="majorEastAsia" w:eastAsiaTheme="majorEastAsia" w:hAnsiTheme="majorEastAsia" w:cs="ＭＳ 明朝" w:hint="eastAsia"/>
                <w:color w:val="000000"/>
                <w:kern w:val="0"/>
                <w:sz w:val="18"/>
                <w:szCs w:val="18"/>
              </w:rPr>
              <w:t>ボラ・ハゼのスケッチを行い，特徴を</w:t>
            </w:r>
            <w:r w:rsidR="00364CE8" w:rsidRPr="00351379">
              <w:rPr>
                <w:rFonts w:asciiTheme="majorEastAsia" w:eastAsiaTheme="majorEastAsia" w:hAnsiTheme="majorEastAsia" w:cs="ＭＳ 明朝" w:hint="eastAsia"/>
                <w:color w:val="000000"/>
                <w:kern w:val="0"/>
                <w:sz w:val="18"/>
                <w:szCs w:val="18"/>
              </w:rPr>
              <w:t>全体で共有した。生態と特徴の関係を学んだ後に，実物を観察して</w:t>
            </w:r>
            <w:r w:rsidR="00011746">
              <w:rPr>
                <w:rFonts w:asciiTheme="majorEastAsia" w:eastAsiaTheme="majorEastAsia" w:hAnsiTheme="majorEastAsia" w:cs="ＭＳ 明朝" w:hint="eastAsia"/>
                <w:color w:val="000000"/>
                <w:kern w:val="0"/>
                <w:sz w:val="18"/>
                <w:szCs w:val="18"/>
              </w:rPr>
              <w:t>特徴を</w:t>
            </w:r>
            <w:r w:rsidR="00364CE8" w:rsidRPr="00351379">
              <w:rPr>
                <w:rFonts w:asciiTheme="majorEastAsia" w:eastAsiaTheme="majorEastAsia" w:hAnsiTheme="majorEastAsia" w:cs="ＭＳ 明朝" w:hint="eastAsia"/>
                <w:color w:val="000000"/>
                <w:kern w:val="0"/>
                <w:sz w:val="18"/>
                <w:szCs w:val="18"/>
              </w:rPr>
              <w:t>照らし合わせた。</w:t>
            </w:r>
          </w:p>
        </w:tc>
      </w:tr>
      <w:tr w:rsidR="00364CE8" w:rsidRPr="00351379" w14:paraId="2A25CA8D" w14:textId="77777777" w:rsidTr="00573A8C">
        <w:trPr>
          <w:jc w:val="center"/>
        </w:trPr>
        <w:tc>
          <w:tcPr>
            <w:tcW w:w="932" w:type="dxa"/>
            <w:shd w:val="clear" w:color="auto" w:fill="auto"/>
          </w:tcPr>
          <w:p w14:paraId="6DDE35E4" w14:textId="4F4CD58C" w:rsidR="00364CE8" w:rsidRPr="00351379" w:rsidRDefault="00364CE8" w:rsidP="00011746">
            <w:pPr>
              <w:overflowPunct w:val="0"/>
              <w:autoSpaceDE w:val="0"/>
              <w:autoSpaceDN w:val="0"/>
              <w:adjustRightInd w:val="0"/>
              <w:spacing w:line="0" w:lineRule="atLeast"/>
              <w:jc w:val="left"/>
              <w:textAlignment w:val="baseline"/>
              <w:rPr>
                <w:rFonts w:asciiTheme="majorEastAsia" w:eastAsiaTheme="majorEastAsia" w:hAnsiTheme="majorEastAsia" w:cs="ＭＳ 明朝"/>
                <w:color w:val="000000"/>
                <w:kern w:val="0"/>
                <w:sz w:val="18"/>
                <w:szCs w:val="18"/>
              </w:rPr>
            </w:pPr>
          </w:p>
          <w:p w14:paraId="00C66AD6" w14:textId="1E79A4E3" w:rsidR="00364CE8" w:rsidRPr="00351379" w:rsidRDefault="00573A8C" w:rsidP="00011746">
            <w:pPr>
              <w:overflowPunct w:val="0"/>
              <w:autoSpaceDE w:val="0"/>
              <w:autoSpaceDN w:val="0"/>
              <w:adjustRightInd w:val="0"/>
              <w:spacing w:line="0" w:lineRule="atLeast"/>
              <w:jc w:val="lef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第3</w:t>
            </w:r>
            <w:r w:rsidR="00364CE8" w:rsidRPr="00351379">
              <w:rPr>
                <w:rFonts w:asciiTheme="majorEastAsia" w:eastAsiaTheme="majorEastAsia" w:hAnsiTheme="majorEastAsia" w:cs="ＭＳ 明朝" w:hint="eastAsia"/>
                <w:color w:val="000000"/>
                <w:kern w:val="0"/>
                <w:sz w:val="18"/>
                <w:szCs w:val="18"/>
              </w:rPr>
              <w:t>回目</w:t>
            </w:r>
          </w:p>
          <w:p w14:paraId="56FD42B9" w14:textId="77777777" w:rsidR="00364CE8" w:rsidRPr="00351379" w:rsidRDefault="00364CE8" w:rsidP="00011746">
            <w:pPr>
              <w:overflowPunct w:val="0"/>
              <w:autoSpaceDE w:val="0"/>
              <w:autoSpaceDN w:val="0"/>
              <w:adjustRightInd w:val="0"/>
              <w:spacing w:line="0" w:lineRule="atLeast"/>
              <w:jc w:val="left"/>
              <w:textAlignment w:val="baseline"/>
              <w:rPr>
                <w:rFonts w:asciiTheme="majorEastAsia" w:eastAsiaTheme="majorEastAsia" w:hAnsiTheme="majorEastAsia" w:cs="ＭＳ 明朝"/>
                <w:noProof/>
                <w:color w:val="000000"/>
                <w:kern w:val="0"/>
                <w:sz w:val="18"/>
                <w:szCs w:val="21"/>
              </w:rPr>
            </w:pPr>
          </w:p>
        </w:tc>
        <w:tc>
          <w:tcPr>
            <w:tcW w:w="1803" w:type="dxa"/>
            <w:shd w:val="clear" w:color="auto" w:fill="auto"/>
          </w:tcPr>
          <w:p w14:paraId="4CF588C7" w14:textId="77777777" w:rsidR="00364CE8" w:rsidRPr="00351379" w:rsidRDefault="00364CE8" w:rsidP="00011746">
            <w:pPr>
              <w:overflowPunct w:val="0"/>
              <w:autoSpaceDE w:val="0"/>
              <w:autoSpaceDN w:val="0"/>
              <w:adjustRightInd w:val="0"/>
              <w:spacing w:line="0" w:lineRule="atLeast"/>
              <w:jc w:val="left"/>
              <w:textAlignment w:val="baseline"/>
              <w:rPr>
                <w:rFonts w:asciiTheme="majorEastAsia" w:eastAsiaTheme="majorEastAsia" w:hAnsiTheme="majorEastAsia" w:cs="ＭＳ 明朝"/>
                <w:noProof/>
                <w:color w:val="000000"/>
                <w:kern w:val="0"/>
                <w:sz w:val="18"/>
                <w:szCs w:val="21"/>
              </w:rPr>
            </w:pPr>
            <w:r w:rsidRPr="00351379">
              <w:rPr>
                <w:rFonts w:asciiTheme="majorEastAsia" w:eastAsiaTheme="majorEastAsia" w:hAnsiTheme="majorEastAsia" w:cs="ＭＳ 明朝" w:hint="eastAsia"/>
                <w:color w:val="000000"/>
                <w:kern w:val="0"/>
                <w:sz w:val="18"/>
                <w:szCs w:val="21"/>
                <w:lang w:val="ja-JP"/>
              </w:rPr>
              <w:t>「運河へ出かけて生き物を観察しよう！」</w:t>
            </w:r>
          </w:p>
        </w:tc>
        <w:tc>
          <w:tcPr>
            <w:tcW w:w="3262" w:type="dxa"/>
            <w:shd w:val="clear" w:color="auto" w:fill="auto"/>
          </w:tcPr>
          <w:p w14:paraId="028D09DF" w14:textId="77777777" w:rsidR="00364CE8" w:rsidRPr="00351379" w:rsidRDefault="00364CE8" w:rsidP="00450652">
            <w:pPr>
              <w:overflowPunct w:val="0"/>
              <w:autoSpaceDE w:val="0"/>
              <w:autoSpaceDN w:val="0"/>
              <w:adjustRightInd w:val="0"/>
              <w:spacing w:line="0" w:lineRule="atLeast"/>
              <w:textAlignment w:val="baseline"/>
              <w:rPr>
                <w:rFonts w:asciiTheme="majorEastAsia" w:eastAsiaTheme="majorEastAsia" w:hAnsiTheme="majorEastAsia" w:cs="ＭＳ 明朝"/>
                <w:noProof/>
                <w:color w:val="000000"/>
                <w:kern w:val="0"/>
                <w:sz w:val="18"/>
                <w:szCs w:val="21"/>
              </w:rPr>
            </w:pPr>
            <w:r w:rsidRPr="00351379">
              <w:rPr>
                <w:rFonts w:asciiTheme="majorEastAsia" w:eastAsiaTheme="majorEastAsia" w:hAnsiTheme="majorEastAsia" w:cs="ＭＳ 明朝" w:hint="eastAsia"/>
                <w:color w:val="000000"/>
                <w:kern w:val="0"/>
                <w:sz w:val="18"/>
                <w:szCs w:val="21"/>
                <w:lang w:val="ja-JP"/>
              </w:rPr>
              <w:t>身近な運河がどのような環境なのか，実際に生き物を捕り水質を調査することで，地域の生き物や自然環境への関心を高める。</w:t>
            </w:r>
          </w:p>
        </w:tc>
        <w:tc>
          <w:tcPr>
            <w:tcW w:w="4085" w:type="dxa"/>
            <w:shd w:val="clear" w:color="auto" w:fill="auto"/>
          </w:tcPr>
          <w:p w14:paraId="77C05FBD" w14:textId="5F935D46" w:rsidR="00364CE8" w:rsidRPr="00351379" w:rsidRDefault="0021119F" w:rsidP="00587A20">
            <w:pPr>
              <w:overflowPunct w:val="0"/>
              <w:autoSpaceDE w:val="0"/>
              <w:autoSpaceDN w:val="0"/>
              <w:adjustRightInd w:val="0"/>
              <w:spacing w:line="0" w:lineRule="atLeast"/>
              <w:textAlignment w:val="baseline"/>
              <w:rPr>
                <w:rFonts w:asciiTheme="majorEastAsia" w:eastAsiaTheme="majorEastAsia" w:hAnsiTheme="majorEastAsia" w:cs="ＭＳ 明朝"/>
                <w:noProof/>
                <w:color w:val="000000"/>
                <w:kern w:val="0"/>
                <w:sz w:val="18"/>
                <w:szCs w:val="21"/>
              </w:rPr>
            </w:pPr>
            <w:r w:rsidRPr="00351379">
              <w:rPr>
                <w:rFonts w:asciiTheme="majorEastAsia" w:eastAsiaTheme="majorEastAsia" w:hAnsiTheme="majorEastAsia" w:cs="ＭＳ 明朝" w:hint="eastAsia"/>
                <w:color w:val="000000"/>
                <w:kern w:val="0"/>
                <w:sz w:val="18"/>
                <w:szCs w:val="18"/>
              </w:rPr>
              <w:t>ワナ班</w:t>
            </w:r>
            <w:r w:rsidR="00011746">
              <w:rPr>
                <w:rFonts w:asciiTheme="majorEastAsia" w:eastAsiaTheme="majorEastAsia" w:hAnsiTheme="majorEastAsia" w:cs="ＭＳ 明朝" w:hint="eastAsia"/>
                <w:color w:val="000000"/>
                <w:kern w:val="0"/>
                <w:sz w:val="18"/>
                <w:szCs w:val="18"/>
              </w:rPr>
              <w:t>（生物</w:t>
            </w:r>
            <w:r w:rsidR="00364CE8" w:rsidRPr="00351379">
              <w:rPr>
                <w:rFonts w:asciiTheme="majorEastAsia" w:eastAsiaTheme="majorEastAsia" w:hAnsiTheme="majorEastAsia" w:cs="ＭＳ 明朝" w:hint="eastAsia"/>
                <w:color w:val="000000"/>
                <w:kern w:val="0"/>
                <w:sz w:val="18"/>
                <w:szCs w:val="18"/>
              </w:rPr>
              <w:t>観察</w:t>
            </w:r>
            <w:r w:rsidR="00011746">
              <w:rPr>
                <w:rFonts w:asciiTheme="majorEastAsia" w:eastAsiaTheme="majorEastAsia" w:hAnsiTheme="majorEastAsia" w:cs="ＭＳ 明朝" w:hint="eastAsia"/>
                <w:color w:val="000000"/>
                <w:kern w:val="0"/>
                <w:sz w:val="18"/>
                <w:szCs w:val="18"/>
              </w:rPr>
              <w:t>）と</w:t>
            </w:r>
            <w:r w:rsidR="00364CE8" w:rsidRPr="00351379">
              <w:rPr>
                <w:rFonts w:asciiTheme="majorEastAsia" w:eastAsiaTheme="majorEastAsia" w:hAnsiTheme="majorEastAsia" w:cs="ＭＳ 明朝" w:hint="eastAsia"/>
                <w:color w:val="000000"/>
                <w:kern w:val="0"/>
                <w:sz w:val="18"/>
                <w:szCs w:val="18"/>
              </w:rPr>
              <w:t>水質班</w:t>
            </w:r>
            <w:r w:rsidR="00011746">
              <w:rPr>
                <w:rFonts w:asciiTheme="majorEastAsia" w:eastAsiaTheme="majorEastAsia" w:hAnsiTheme="majorEastAsia" w:cs="ＭＳ 明朝" w:hint="eastAsia"/>
                <w:color w:val="000000"/>
                <w:kern w:val="0"/>
                <w:sz w:val="18"/>
                <w:szCs w:val="18"/>
              </w:rPr>
              <w:t>（</w:t>
            </w:r>
            <w:r w:rsidR="00364CE8" w:rsidRPr="00351379">
              <w:rPr>
                <w:rFonts w:asciiTheme="majorEastAsia" w:eastAsiaTheme="majorEastAsia" w:hAnsiTheme="majorEastAsia" w:cs="ＭＳ 明朝" w:hint="eastAsia"/>
                <w:color w:val="000000"/>
                <w:kern w:val="0"/>
                <w:sz w:val="18"/>
                <w:szCs w:val="18"/>
              </w:rPr>
              <w:t>表層と低層の水を</w:t>
            </w:r>
            <w:r w:rsidR="00787EC7" w:rsidRPr="00351379">
              <w:rPr>
                <w:rFonts w:asciiTheme="majorEastAsia" w:eastAsiaTheme="majorEastAsia" w:hAnsiTheme="majorEastAsia" w:cs="ＭＳ 明朝" w:hint="eastAsia"/>
                <w:color w:val="000000"/>
                <w:kern w:val="0"/>
                <w:sz w:val="18"/>
                <w:szCs w:val="18"/>
              </w:rPr>
              <w:t>採取</w:t>
            </w:r>
            <w:r w:rsidR="00011746">
              <w:rPr>
                <w:rFonts w:asciiTheme="majorEastAsia" w:eastAsiaTheme="majorEastAsia" w:hAnsiTheme="majorEastAsia" w:cs="ＭＳ 明朝" w:hint="eastAsia"/>
                <w:color w:val="000000"/>
                <w:kern w:val="0"/>
                <w:sz w:val="18"/>
                <w:szCs w:val="18"/>
              </w:rPr>
              <w:t>）に分かれ，</w:t>
            </w:r>
            <w:r w:rsidR="00587A20">
              <w:rPr>
                <w:rFonts w:asciiTheme="majorEastAsia" w:eastAsiaTheme="majorEastAsia" w:hAnsiTheme="majorEastAsia" w:cs="ＭＳ 明朝" w:hint="eastAsia"/>
                <w:color w:val="000000"/>
                <w:kern w:val="0"/>
                <w:sz w:val="18"/>
                <w:szCs w:val="18"/>
              </w:rPr>
              <w:t>発表後</w:t>
            </w:r>
            <w:r w:rsidR="009D1C4F">
              <w:rPr>
                <w:rFonts w:asciiTheme="majorEastAsia" w:eastAsiaTheme="majorEastAsia" w:hAnsiTheme="majorEastAsia" w:cs="ＭＳ 明朝" w:hint="eastAsia"/>
                <w:color w:val="000000"/>
                <w:kern w:val="0"/>
                <w:sz w:val="18"/>
                <w:szCs w:val="18"/>
              </w:rPr>
              <w:t>生物と</w:t>
            </w:r>
            <w:r w:rsidR="00587A20">
              <w:rPr>
                <w:rFonts w:asciiTheme="majorEastAsia" w:eastAsiaTheme="majorEastAsia" w:hAnsiTheme="majorEastAsia" w:cs="ＭＳ 明朝" w:hint="eastAsia"/>
                <w:color w:val="000000"/>
                <w:kern w:val="0"/>
                <w:sz w:val="18"/>
                <w:szCs w:val="18"/>
              </w:rPr>
              <w:t>水質</w:t>
            </w:r>
            <w:r w:rsidR="009D1C4F">
              <w:rPr>
                <w:rFonts w:asciiTheme="majorEastAsia" w:eastAsiaTheme="majorEastAsia" w:hAnsiTheme="majorEastAsia" w:cs="ＭＳ 明朝" w:hint="eastAsia"/>
                <w:color w:val="000000"/>
                <w:kern w:val="0"/>
                <w:sz w:val="18"/>
                <w:szCs w:val="18"/>
              </w:rPr>
              <w:t>環境</w:t>
            </w:r>
            <w:r w:rsidR="00587A20">
              <w:rPr>
                <w:rFonts w:asciiTheme="majorEastAsia" w:eastAsiaTheme="majorEastAsia" w:hAnsiTheme="majorEastAsia" w:cs="ＭＳ 明朝" w:hint="eastAsia"/>
                <w:color w:val="000000"/>
                <w:kern w:val="0"/>
                <w:sz w:val="18"/>
                <w:szCs w:val="18"/>
              </w:rPr>
              <w:t>の運河マップ</w:t>
            </w:r>
            <w:r w:rsidR="00364CE8" w:rsidRPr="00351379">
              <w:rPr>
                <w:rFonts w:asciiTheme="majorEastAsia" w:eastAsiaTheme="majorEastAsia" w:hAnsiTheme="majorEastAsia" w:cs="ＭＳ 明朝"/>
                <w:color w:val="000000"/>
                <w:kern w:val="0"/>
                <w:sz w:val="18"/>
                <w:szCs w:val="18"/>
              </w:rPr>
              <w:t>を作成した。</w:t>
            </w:r>
          </w:p>
        </w:tc>
      </w:tr>
      <w:tr w:rsidR="00364CE8" w:rsidRPr="00351379" w14:paraId="1E421BB9" w14:textId="77777777" w:rsidTr="00573A8C">
        <w:trPr>
          <w:jc w:val="center"/>
        </w:trPr>
        <w:tc>
          <w:tcPr>
            <w:tcW w:w="932" w:type="dxa"/>
            <w:shd w:val="clear" w:color="auto" w:fill="auto"/>
          </w:tcPr>
          <w:p w14:paraId="06D85B91" w14:textId="66666434" w:rsidR="00364CE8" w:rsidRPr="00351379" w:rsidRDefault="00364CE8" w:rsidP="00011746">
            <w:pPr>
              <w:overflowPunct w:val="0"/>
              <w:autoSpaceDE w:val="0"/>
              <w:autoSpaceDN w:val="0"/>
              <w:adjustRightInd w:val="0"/>
              <w:spacing w:line="0" w:lineRule="atLeast"/>
              <w:jc w:val="left"/>
              <w:textAlignment w:val="baseline"/>
              <w:rPr>
                <w:rFonts w:asciiTheme="majorEastAsia" w:eastAsiaTheme="majorEastAsia" w:hAnsiTheme="majorEastAsia" w:cs="ＭＳ 明朝"/>
                <w:noProof/>
                <w:color w:val="000000"/>
                <w:kern w:val="0"/>
                <w:sz w:val="18"/>
                <w:szCs w:val="21"/>
              </w:rPr>
            </w:pPr>
          </w:p>
          <w:p w14:paraId="353D8312" w14:textId="0816A237" w:rsidR="00364CE8" w:rsidRPr="00351379" w:rsidRDefault="00364CE8" w:rsidP="00011746">
            <w:pPr>
              <w:overflowPunct w:val="0"/>
              <w:autoSpaceDE w:val="0"/>
              <w:autoSpaceDN w:val="0"/>
              <w:adjustRightInd w:val="0"/>
              <w:spacing w:line="0" w:lineRule="atLeast"/>
              <w:jc w:val="left"/>
              <w:textAlignment w:val="baseline"/>
              <w:rPr>
                <w:rFonts w:asciiTheme="majorEastAsia" w:eastAsiaTheme="majorEastAsia" w:hAnsiTheme="majorEastAsia" w:cs="ＭＳ 明朝"/>
                <w:noProof/>
                <w:color w:val="000000"/>
                <w:kern w:val="0"/>
                <w:sz w:val="18"/>
                <w:szCs w:val="21"/>
              </w:rPr>
            </w:pPr>
            <w:r w:rsidRPr="00351379">
              <w:rPr>
                <w:rFonts w:asciiTheme="majorEastAsia" w:eastAsiaTheme="majorEastAsia" w:hAnsiTheme="majorEastAsia" w:cs="ＭＳ 明朝" w:hint="eastAsia"/>
                <w:noProof/>
                <w:color w:val="000000"/>
                <w:kern w:val="0"/>
                <w:sz w:val="18"/>
                <w:szCs w:val="21"/>
              </w:rPr>
              <w:t>第</w:t>
            </w:r>
            <w:r w:rsidR="00573A8C">
              <w:rPr>
                <w:rFonts w:asciiTheme="majorEastAsia" w:eastAsiaTheme="majorEastAsia" w:hAnsiTheme="majorEastAsia" w:cs="ＭＳ 明朝"/>
                <w:noProof/>
                <w:color w:val="000000"/>
                <w:kern w:val="0"/>
                <w:sz w:val="18"/>
                <w:szCs w:val="21"/>
              </w:rPr>
              <w:t>4</w:t>
            </w:r>
            <w:r w:rsidRPr="00351379">
              <w:rPr>
                <w:rFonts w:asciiTheme="majorEastAsia" w:eastAsiaTheme="majorEastAsia" w:hAnsiTheme="majorEastAsia" w:cs="ＭＳ 明朝"/>
                <w:noProof/>
                <w:color w:val="000000"/>
                <w:kern w:val="0"/>
                <w:sz w:val="18"/>
                <w:szCs w:val="21"/>
              </w:rPr>
              <w:t>回目</w:t>
            </w:r>
          </w:p>
        </w:tc>
        <w:tc>
          <w:tcPr>
            <w:tcW w:w="1803" w:type="dxa"/>
            <w:shd w:val="clear" w:color="auto" w:fill="auto"/>
          </w:tcPr>
          <w:p w14:paraId="13DA28A0" w14:textId="77777777" w:rsidR="00364CE8" w:rsidRPr="00351379" w:rsidRDefault="00364CE8" w:rsidP="00011746">
            <w:pPr>
              <w:overflowPunct w:val="0"/>
              <w:autoSpaceDE w:val="0"/>
              <w:autoSpaceDN w:val="0"/>
              <w:adjustRightInd w:val="0"/>
              <w:spacing w:line="0" w:lineRule="atLeast"/>
              <w:jc w:val="left"/>
              <w:textAlignment w:val="baseline"/>
              <w:rPr>
                <w:rFonts w:asciiTheme="majorEastAsia" w:eastAsiaTheme="majorEastAsia" w:hAnsiTheme="majorEastAsia" w:cs="ＭＳ 明朝"/>
                <w:noProof/>
                <w:color w:val="000000"/>
                <w:kern w:val="0"/>
                <w:sz w:val="18"/>
                <w:szCs w:val="21"/>
              </w:rPr>
            </w:pPr>
            <w:r w:rsidRPr="00351379">
              <w:rPr>
                <w:rFonts w:asciiTheme="majorEastAsia" w:eastAsiaTheme="majorEastAsia" w:hAnsiTheme="majorEastAsia" w:cs="ＭＳ 明朝" w:hint="eastAsia"/>
                <w:color w:val="000000"/>
                <w:kern w:val="0"/>
                <w:sz w:val="18"/>
                <w:szCs w:val="21"/>
                <w:lang w:val="ja-JP"/>
              </w:rPr>
              <w:t>「運河</w:t>
            </w:r>
            <w:r w:rsidRPr="00351379">
              <w:rPr>
                <w:rFonts w:asciiTheme="majorEastAsia" w:eastAsiaTheme="majorEastAsia" w:hAnsiTheme="majorEastAsia" w:cs="ＭＳ 明朝"/>
                <w:color w:val="000000"/>
                <w:kern w:val="0"/>
                <w:sz w:val="18"/>
                <w:szCs w:val="21"/>
              </w:rPr>
              <w:t>MAP</w:t>
            </w:r>
            <w:r w:rsidRPr="00351379">
              <w:rPr>
                <w:rFonts w:asciiTheme="majorEastAsia" w:eastAsiaTheme="majorEastAsia" w:hAnsiTheme="majorEastAsia" w:cs="ＭＳ 明朝" w:hint="eastAsia"/>
                <w:color w:val="000000"/>
                <w:kern w:val="0"/>
                <w:sz w:val="18"/>
                <w:szCs w:val="21"/>
                <w:lang w:val="ja-JP"/>
              </w:rPr>
              <w:t>を作ろう！～にごった運河の様子を大解剖～」</w:t>
            </w:r>
          </w:p>
        </w:tc>
        <w:tc>
          <w:tcPr>
            <w:tcW w:w="3262" w:type="dxa"/>
            <w:shd w:val="clear" w:color="auto" w:fill="auto"/>
          </w:tcPr>
          <w:p w14:paraId="335548DC" w14:textId="77777777" w:rsidR="00364CE8" w:rsidRPr="00351379" w:rsidRDefault="0021119F" w:rsidP="00450652">
            <w:pPr>
              <w:overflowPunct w:val="0"/>
              <w:autoSpaceDE w:val="0"/>
              <w:autoSpaceDN w:val="0"/>
              <w:adjustRightInd w:val="0"/>
              <w:spacing w:line="0" w:lineRule="atLeast"/>
              <w:textAlignment w:val="baseline"/>
              <w:rPr>
                <w:rFonts w:asciiTheme="majorEastAsia" w:eastAsiaTheme="majorEastAsia" w:hAnsiTheme="majorEastAsia" w:cs="Times New Roman"/>
                <w:color w:val="000000"/>
                <w:kern w:val="0"/>
                <w:sz w:val="18"/>
                <w:szCs w:val="21"/>
              </w:rPr>
            </w:pPr>
            <w:r w:rsidRPr="00351379">
              <w:rPr>
                <w:rFonts w:asciiTheme="majorEastAsia" w:eastAsiaTheme="majorEastAsia" w:hAnsiTheme="majorEastAsia" w:cs="ＭＳ 明朝" w:hint="eastAsia"/>
                <w:color w:val="000000"/>
                <w:kern w:val="0"/>
                <w:sz w:val="18"/>
                <w:szCs w:val="21"/>
                <w:lang w:val="ja-JP"/>
              </w:rPr>
              <w:t>・生き物と運河の関わりを知り，生き物や地域の環境を</w:t>
            </w:r>
            <w:r w:rsidR="00364CE8" w:rsidRPr="00351379">
              <w:rPr>
                <w:rFonts w:asciiTheme="majorEastAsia" w:eastAsiaTheme="majorEastAsia" w:hAnsiTheme="majorEastAsia" w:cs="ＭＳ 明朝" w:hint="eastAsia"/>
                <w:color w:val="000000"/>
                <w:kern w:val="0"/>
                <w:sz w:val="18"/>
                <w:szCs w:val="21"/>
                <w:lang w:val="ja-JP"/>
              </w:rPr>
              <w:t>学ぶ。</w:t>
            </w:r>
          </w:p>
          <w:p w14:paraId="69D8E561" w14:textId="50292E6E" w:rsidR="00364CE8" w:rsidRPr="00351379" w:rsidRDefault="006C01BA" w:rsidP="009D1C4F">
            <w:pPr>
              <w:overflowPunct w:val="0"/>
              <w:autoSpaceDE w:val="0"/>
              <w:autoSpaceDN w:val="0"/>
              <w:adjustRightInd w:val="0"/>
              <w:spacing w:line="0" w:lineRule="atLeast"/>
              <w:textAlignment w:val="baseline"/>
              <w:rPr>
                <w:rFonts w:asciiTheme="majorEastAsia" w:eastAsiaTheme="majorEastAsia" w:hAnsiTheme="majorEastAsia" w:cs="ＭＳ 明朝"/>
                <w:noProof/>
                <w:color w:val="000000"/>
                <w:kern w:val="0"/>
                <w:sz w:val="18"/>
                <w:szCs w:val="21"/>
              </w:rPr>
            </w:pPr>
            <w:r w:rsidRPr="00351379">
              <w:rPr>
                <w:rFonts w:asciiTheme="majorEastAsia" w:eastAsiaTheme="majorEastAsia" w:hAnsiTheme="majorEastAsia" w:cs="ＭＳ 明朝" w:hint="eastAsia"/>
                <w:color w:val="000000"/>
                <w:kern w:val="0"/>
                <w:sz w:val="18"/>
                <w:szCs w:val="21"/>
              </w:rPr>
              <w:t>・</w:t>
            </w:r>
            <w:r w:rsidR="00787EC7" w:rsidRPr="00351379">
              <w:rPr>
                <w:rFonts w:asciiTheme="majorEastAsia" w:eastAsiaTheme="majorEastAsia" w:hAnsiTheme="majorEastAsia" w:cs="ＭＳ 明朝" w:hint="eastAsia"/>
                <w:color w:val="000000"/>
                <w:kern w:val="0"/>
                <w:sz w:val="18"/>
                <w:szCs w:val="21"/>
                <w:lang w:val="ja-JP"/>
              </w:rPr>
              <w:t>濁っていた</w:t>
            </w:r>
            <w:r w:rsidRPr="00351379">
              <w:rPr>
                <w:rFonts w:asciiTheme="majorEastAsia" w:eastAsiaTheme="majorEastAsia" w:hAnsiTheme="majorEastAsia" w:cs="ＭＳ 明朝" w:hint="eastAsia"/>
                <w:color w:val="000000"/>
                <w:kern w:val="0"/>
                <w:sz w:val="18"/>
                <w:szCs w:val="21"/>
                <w:lang w:val="ja-JP"/>
              </w:rPr>
              <w:t>運河の水中の様子</w:t>
            </w:r>
            <w:r w:rsidR="009D1C4F">
              <w:rPr>
                <w:rFonts w:asciiTheme="majorEastAsia" w:eastAsiaTheme="majorEastAsia" w:hAnsiTheme="majorEastAsia" w:cs="ＭＳ 明朝" w:hint="eastAsia"/>
                <w:color w:val="000000"/>
                <w:kern w:val="0"/>
                <w:sz w:val="18"/>
                <w:szCs w:val="21"/>
                <w:lang w:val="ja-JP"/>
              </w:rPr>
              <w:t>を</w:t>
            </w:r>
            <w:r w:rsidR="00364CE8" w:rsidRPr="00351379">
              <w:rPr>
                <w:rFonts w:asciiTheme="majorEastAsia" w:eastAsiaTheme="majorEastAsia" w:hAnsiTheme="majorEastAsia" w:cs="ＭＳ 明朝" w:hint="eastAsia"/>
                <w:color w:val="000000"/>
                <w:kern w:val="0"/>
                <w:sz w:val="18"/>
                <w:szCs w:val="21"/>
                <w:lang w:val="ja-JP"/>
              </w:rPr>
              <w:t>確認する。</w:t>
            </w:r>
          </w:p>
        </w:tc>
        <w:tc>
          <w:tcPr>
            <w:tcW w:w="4085" w:type="dxa"/>
            <w:shd w:val="clear" w:color="auto" w:fill="auto"/>
          </w:tcPr>
          <w:p w14:paraId="40E4A2B0" w14:textId="39B4493E" w:rsidR="00364CE8" w:rsidRPr="00351379" w:rsidRDefault="00364CE8" w:rsidP="00587A20">
            <w:pPr>
              <w:overflowPunct w:val="0"/>
              <w:autoSpaceDE w:val="0"/>
              <w:autoSpaceDN w:val="0"/>
              <w:adjustRightInd w:val="0"/>
              <w:spacing w:line="0" w:lineRule="atLeast"/>
              <w:textAlignment w:val="baseline"/>
              <w:rPr>
                <w:rFonts w:asciiTheme="majorEastAsia" w:eastAsiaTheme="majorEastAsia" w:hAnsiTheme="majorEastAsia" w:cs="ＭＳ 明朝"/>
                <w:noProof/>
                <w:color w:val="000000"/>
                <w:kern w:val="0"/>
                <w:sz w:val="18"/>
                <w:szCs w:val="21"/>
              </w:rPr>
            </w:pPr>
            <w:r w:rsidRPr="00351379">
              <w:rPr>
                <w:rFonts w:asciiTheme="majorEastAsia" w:eastAsiaTheme="majorEastAsia" w:hAnsiTheme="majorEastAsia" w:cs="ＭＳ 明朝" w:hint="eastAsia"/>
                <w:color w:val="000000"/>
                <w:kern w:val="0"/>
                <w:sz w:val="18"/>
                <w:szCs w:val="18"/>
              </w:rPr>
              <w:t>運河の水中映像とヘドロの様子を観察後，班ごとに運河</w:t>
            </w:r>
            <w:r w:rsidR="00587A20">
              <w:rPr>
                <w:rFonts w:asciiTheme="majorEastAsia" w:eastAsiaTheme="majorEastAsia" w:hAnsiTheme="majorEastAsia" w:cs="ＭＳ 明朝" w:hint="eastAsia"/>
                <w:color w:val="000000"/>
                <w:kern w:val="0"/>
                <w:sz w:val="18"/>
                <w:szCs w:val="18"/>
              </w:rPr>
              <w:t>マップ</w:t>
            </w:r>
            <w:r w:rsidRPr="00351379">
              <w:rPr>
                <w:rFonts w:asciiTheme="majorEastAsia" w:eastAsiaTheme="majorEastAsia" w:hAnsiTheme="majorEastAsia" w:cs="ＭＳ 明朝"/>
                <w:color w:val="000000"/>
                <w:kern w:val="0"/>
                <w:sz w:val="18"/>
                <w:szCs w:val="18"/>
              </w:rPr>
              <w:t>を作成した。作成した運河</w:t>
            </w:r>
            <w:r w:rsidR="00587A20">
              <w:rPr>
                <w:rFonts w:asciiTheme="majorEastAsia" w:eastAsiaTheme="majorEastAsia" w:hAnsiTheme="majorEastAsia" w:cs="ＭＳ 明朝" w:hint="eastAsia"/>
                <w:color w:val="000000"/>
                <w:kern w:val="0"/>
                <w:sz w:val="18"/>
                <w:szCs w:val="18"/>
              </w:rPr>
              <w:t>マップ</w:t>
            </w:r>
            <w:r w:rsidR="0021119F" w:rsidRPr="00351379">
              <w:rPr>
                <w:rFonts w:asciiTheme="majorEastAsia" w:eastAsiaTheme="majorEastAsia" w:hAnsiTheme="majorEastAsia" w:cs="ＭＳ 明朝"/>
                <w:color w:val="000000"/>
                <w:kern w:val="0"/>
                <w:sz w:val="18"/>
                <w:szCs w:val="18"/>
              </w:rPr>
              <w:t>をもとに，運河</w:t>
            </w:r>
            <w:r w:rsidR="0021119F" w:rsidRPr="00351379">
              <w:rPr>
                <w:rFonts w:asciiTheme="majorEastAsia" w:eastAsiaTheme="majorEastAsia" w:hAnsiTheme="majorEastAsia" w:cs="ＭＳ 明朝" w:hint="eastAsia"/>
                <w:color w:val="000000"/>
                <w:kern w:val="0"/>
                <w:sz w:val="18"/>
                <w:szCs w:val="18"/>
              </w:rPr>
              <w:t>への</w:t>
            </w:r>
            <w:r w:rsidRPr="00351379">
              <w:rPr>
                <w:rFonts w:asciiTheme="majorEastAsia" w:eastAsiaTheme="majorEastAsia" w:hAnsiTheme="majorEastAsia" w:cs="ＭＳ 明朝"/>
                <w:color w:val="000000"/>
                <w:kern w:val="0"/>
                <w:sz w:val="18"/>
                <w:szCs w:val="18"/>
              </w:rPr>
              <w:t>思いを発表した。</w:t>
            </w:r>
          </w:p>
        </w:tc>
      </w:tr>
    </w:tbl>
    <w:p w14:paraId="692E3D41" w14:textId="77777777" w:rsidR="00364CE8" w:rsidRDefault="00364CE8">
      <w:pPr>
        <w:sectPr w:rsidR="00364CE8" w:rsidSect="00364CE8">
          <w:endnotePr>
            <w:numFmt w:val="decimal"/>
          </w:endnotePr>
          <w:type w:val="continuous"/>
          <w:pgSz w:w="11906" w:h="16838" w:code="9"/>
          <w:pgMar w:top="1418" w:right="851" w:bottom="1304" w:left="851" w:header="851" w:footer="992" w:gutter="0"/>
          <w:cols w:space="720"/>
          <w:docGrid w:type="linesAndChars" w:linePitch="328" w:charSpace="4700"/>
        </w:sectPr>
      </w:pPr>
    </w:p>
    <w:p w14:paraId="0B894BFC" w14:textId="77777777" w:rsidR="00364CE8" w:rsidRPr="0099428A" w:rsidRDefault="00364CE8" w:rsidP="00364CE8">
      <w:pPr>
        <w:rPr>
          <w:rFonts w:asciiTheme="majorEastAsia" w:eastAsiaTheme="majorEastAsia" w:hAnsiTheme="majorEastAsia"/>
        </w:rPr>
      </w:pPr>
      <w:r w:rsidRPr="0099428A">
        <w:rPr>
          <w:rFonts w:asciiTheme="majorEastAsia" w:eastAsiaTheme="majorEastAsia" w:hAnsiTheme="majorEastAsia" w:hint="eastAsia"/>
        </w:rPr>
        <w:lastRenderedPageBreak/>
        <w:t>2</w:t>
      </w:r>
      <w:r w:rsidR="00B9485C">
        <w:rPr>
          <w:rFonts w:asciiTheme="majorEastAsia" w:eastAsiaTheme="majorEastAsia" w:hAnsiTheme="majorEastAsia" w:hint="eastAsia"/>
        </w:rPr>
        <w:t xml:space="preserve">　</w:t>
      </w:r>
      <w:r w:rsidRPr="0099428A">
        <w:rPr>
          <w:rFonts w:asciiTheme="majorEastAsia" w:eastAsiaTheme="majorEastAsia" w:hAnsiTheme="majorEastAsia" w:hint="eastAsia"/>
        </w:rPr>
        <w:t>分析データ</w:t>
      </w:r>
    </w:p>
    <w:p w14:paraId="08B75326" w14:textId="77777777" w:rsidR="00474994" w:rsidRDefault="00364CE8" w:rsidP="00474994">
      <w:pPr>
        <w:ind w:firstLineChars="100" w:firstLine="233"/>
      </w:pPr>
      <w:r>
        <w:rPr>
          <w:rFonts w:hint="eastAsia"/>
        </w:rPr>
        <w:t>本研究では，</w:t>
      </w:r>
      <w:r w:rsidR="005B7721">
        <w:rPr>
          <w:rFonts w:hint="eastAsia"/>
        </w:rPr>
        <w:t>平成</w:t>
      </w:r>
      <w:r w:rsidR="005B7721">
        <w:rPr>
          <w:rFonts w:hint="eastAsia"/>
        </w:rPr>
        <w:t>25</w:t>
      </w:r>
      <w:r w:rsidR="005B7721">
        <w:rPr>
          <w:rFonts w:hint="eastAsia"/>
        </w:rPr>
        <w:t>年</w:t>
      </w:r>
      <w:r w:rsidR="005B7721">
        <w:rPr>
          <w:rFonts w:hint="eastAsia"/>
        </w:rPr>
        <w:t>4</w:t>
      </w:r>
      <w:r w:rsidR="005B7721">
        <w:rPr>
          <w:rFonts w:hint="eastAsia"/>
        </w:rPr>
        <w:t>月の</w:t>
      </w:r>
      <w:r w:rsidR="005415FD">
        <w:rPr>
          <w:rFonts w:hint="eastAsia"/>
        </w:rPr>
        <w:t>第</w:t>
      </w:r>
      <w:r w:rsidR="005415FD">
        <w:rPr>
          <w:rFonts w:hint="eastAsia"/>
        </w:rPr>
        <w:t>1</w:t>
      </w:r>
      <w:r w:rsidR="005415FD">
        <w:rPr>
          <w:rFonts w:hint="eastAsia"/>
        </w:rPr>
        <w:t>学年</w:t>
      </w:r>
      <w:r w:rsidR="005B7721">
        <w:rPr>
          <w:rFonts w:hint="eastAsia"/>
        </w:rPr>
        <w:t>第</w:t>
      </w:r>
      <w:r w:rsidR="005B7721">
        <w:rPr>
          <w:rFonts w:hint="eastAsia"/>
        </w:rPr>
        <w:t>1</w:t>
      </w:r>
      <w:r w:rsidR="005B7721">
        <w:rPr>
          <w:rFonts w:hint="eastAsia"/>
        </w:rPr>
        <w:t>回目の回答を「学習前」，平成</w:t>
      </w:r>
      <w:r w:rsidR="005B7721">
        <w:rPr>
          <w:rFonts w:hint="eastAsia"/>
        </w:rPr>
        <w:t>25</w:t>
      </w:r>
      <w:r w:rsidR="005B7721">
        <w:rPr>
          <w:rFonts w:hint="eastAsia"/>
        </w:rPr>
        <w:t>年度</w:t>
      </w:r>
      <w:r w:rsidR="005B7721">
        <w:rPr>
          <w:rFonts w:hint="eastAsia"/>
        </w:rPr>
        <w:t>11</w:t>
      </w:r>
      <w:r w:rsidR="005B7721">
        <w:rPr>
          <w:rFonts w:hint="eastAsia"/>
        </w:rPr>
        <w:t>月の第</w:t>
      </w:r>
      <w:r w:rsidR="005B7721">
        <w:rPr>
          <w:rFonts w:hint="eastAsia"/>
        </w:rPr>
        <w:t>4</w:t>
      </w:r>
      <w:r w:rsidR="005B7721">
        <w:rPr>
          <w:rFonts w:hint="eastAsia"/>
        </w:rPr>
        <w:t>回目</w:t>
      </w:r>
      <w:r w:rsidR="00FB2EEE">
        <w:rPr>
          <w:rFonts w:hint="eastAsia"/>
        </w:rPr>
        <w:t>を「学習後</w:t>
      </w:r>
      <w:r w:rsidR="00FB2EEE">
        <w:rPr>
          <w:rFonts w:hint="eastAsia"/>
        </w:rPr>
        <w:t>1</w:t>
      </w:r>
      <w:r w:rsidR="00FB2EEE">
        <w:rPr>
          <w:rFonts w:hint="eastAsia"/>
        </w:rPr>
        <w:t>」</w:t>
      </w:r>
      <w:r w:rsidR="005B7721">
        <w:rPr>
          <w:rFonts w:hint="eastAsia"/>
        </w:rPr>
        <w:t>及び平成</w:t>
      </w:r>
      <w:r w:rsidR="005B7721">
        <w:rPr>
          <w:rFonts w:hint="eastAsia"/>
        </w:rPr>
        <w:t>26</w:t>
      </w:r>
      <w:r w:rsidR="005B7721">
        <w:rPr>
          <w:rFonts w:hint="eastAsia"/>
        </w:rPr>
        <w:t>年度</w:t>
      </w:r>
      <w:r w:rsidR="005B7721">
        <w:rPr>
          <w:rFonts w:hint="eastAsia"/>
        </w:rPr>
        <w:t>6</w:t>
      </w:r>
      <w:r w:rsidR="005B7721">
        <w:rPr>
          <w:rFonts w:hint="eastAsia"/>
        </w:rPr>
        <w:t>月の</w:t>
      </w:r>
      <w:r w:rsidR="00011746">
        <w:rPr>
          <w:rFonts w:hint="eastAsia"/>
        </w:rPr>
        <w:t>第</w:t>
      </w:r>
      <w:r w:rsidR="00011746">
        <w:rPr>
          <w:rFonts w:hint="eastAsia"/>
        </w:rPr>
        <w:t>2</w:t>
      </w:r>
      <w:r w:rsidR="00011746">
        <w:rPr>
          <w:rFonts w:hint="eastAsia"/>
        </w:rPr>
        <w:t>学年</w:t>
      </w:r>
      <w:r w:rsidR="005B7721">
        <w:rPr>
          <w:rFonts w:hint="eastAsia"/>
        </w:rPr>
        <w:t>第</w:t>
      </w:r>
      <w:r w:rsidR="005B7721">
        <w:rPr>
          <w:rFonts w:hint="eastAsia"/>
        </w:rPr>
        <w:t>1</w:t>
      </w:r>
      <w:r w:rsidR="005B7721">
        <w:rPr>
          <w:rFonts w:hint="eastAsia"/>
        </w:rPr>
        <w:t>回目の回答を</w:t>
      </w:r>
      <w:r w:rsidR="00FB2EEE">
        <w:rPr>
          <w:rFonts w:hint="eastAsia"/>
        </w:rPr>
        <w:t>「学習後</w:t>
      </w:r>
      <w:r w:rsidR="00FB2EEE">
        <w:rPr>
          <w:rFonts w:hint="eastAsia"/>
        </w:rPr>
        <w:t>2</w:t>
      </w:r>
      <w:r w:rsidR="00FB2EEE">
        <w:rPr>
          <w:rFonts w:hint="eastAsia"/>
        </w:rPr>
        <w:t>」</w:t>
      </w:r>
      <w:r w:rsidR="00474994">
        <w:rPr>
          <w:rFonts w:hint="eastAsia"/>
        </w:rPr>
        <w:t>として分析，考察することとした。そのうち，</w:t>
      </w:r>
      <w:r w:rsidR="00474994">
        <w:rPr>
          <w:rFonts w:hint="eastAsia"/>
        </w:rPr>
        <w:t>3</w:t>
      </w:r>
      <w:r w:rsidR="00474994">
        <w:rPr>
          <w:rFonts w:hint="eastAsia"/>
        </w:rPr>
        <w:t>回のアンケート調査ですべて記述が確認できた</w:t>
      </w:r>
      <w:r w:rsidR="00474994">
        <w:rPr>
          <w:rFonts w:hint="eastAsia"/>
        </w:rPr>
        <w:t>47</w:t>
      </w:r>
      <w:r w:rsidR="00474994">
        <w:rPr>
          <w:rFonts w:hint="eastAsia"/>
        </w:rPr>
        <w:t>名の記述回答を分析に使用した。また，アンケート調査の設問項目を図</w:t>
      </w:r>
      <w:r w:rsidR="00474994">
        <w:rPr>
          <w:rFonts w:hint="eastAsia"/>
        </w:rPr>
        <w:t>3</w:t>
      </w:r>
      <w:r w:rsidR="00474994">
        <w:rPr>
          <w:rFonts w:hint="eastAsia"/>
        </w:rPr>
        <w:t>に示し</w:t>
      </w:r>
      <w:r w:rsidR="00474994">
        <w:rPr>
          <w:rFonts w:hint="eastAsia"/>
        </w:rPr>
        <w:lastRenderedPageBreak/>
        <w:t>た。</w:t>
      </w:r>
    </w:p>
    <w:p w14:paraId="28AC37A4" w14:textId="77777777" w:rsidR="00394DFC" w:rsidRPr="0099428A" w:rsidRDefault="00394DFC" w:rsidP="00394DFC">
      <w:pPr>
        <w:rPr>
          <w:rFonts w:asciiTheme="majorEastAsia" w:eastAsiaTheme="majorEastAsia" w:hAnsiTheme="majorEastAsia"/>
        </w:rPr>
      </w:pPr>
      <w:r w:rsidRPr="0099428A">
        <w:rPr>
          <w:rFonts w:asciiTheme="majorEastAsia" w:eastAsiaTheme="majorEastAsia" w:hAnsiTheme="majorEastAsia" w:hint="eastAsia"/>
        </w:rPr>
        <w:t>3</w:t>
      </w:r>
      <w:r>
        <w:rPr>
          <w:rFonts w:asciiTheme="majorEastAsia" w:eastAsiaTheme="majorEastAsia" w:hAnsiTheme="majorEastAsia" w:hint="eastAsia"/>
        </w:rPr>
        <w:t xml:space="preserve">　</w:t>
      </w:r>
      <w:r w:rsidRPr="0099428A">
        <w:rPr>
          <w:rFonts w:asciiTheme="majorEastAsia" w:eastAsiaTheme="majorEastAsia" w:hAnsiTheme="majorEastAsia" w:hint="eastAsia"/>
        </w:rPr>
        <w:t>分析方法</w:t>
      </w:r>
    </w:p>
    <w:p w14:paraId="2D34B247" w14:textId="611E9524" w:rsidR="008B7449" w:rsidRDefault="00394DFC" w:rsidP="00394DFC">
      <w:r>
        <w:rPr>
          <w:rFonts w:hint="eastAsia"/>
        </w:rPr>
        <w:t xml:space="preserve">　授業アンケートを集計し，</w:t>
      </w:r>
      <w:r w:rsidRPr="002A3B2F">
        <w:rPr>
          <w:rFonts w:hint="eastAsia"/>
        </w:rPr>
        <w:t>SCAT</w:t>
      </w:r>
      <w:r w:rsidRPr="002A3B2F">
        <w:rPr>
          <w:rFonts w:hint="eastAsia"/>
        </w:rPr>
        <w:t>分析</w:t>
      </w:r>
      <w:r>
        <w:rPr>
          <w:rFonts w:hint="eastAsia"/>
        </w:rPr>
        <w:t>の手法を用いて構成概念を整理した。</w:t>
      </w:r>
      <w:r w:rsidRPr="002A3B2F">
        <w:rPr>
          <w:rFonts w:hint="eastAsia"/>
        </w:rPr>
        <w:t>SCAT</w:t>
      </w:r>
      <w:r w:rsidRPr="002A3B2F">
        <w:rPr>
          <w:rFonts w:hint="eastAsia"/>
        </w:rPr>
        <w:t>分析</w:t>
      </w:r>
      <w:r w:rsidRPr="002A3B2F">
        <w:rPr>
          <w:rFonts w:hint="eastAsia"/>
        </w:rPr>
        <w:t xml:space="preserve">(Steps and Cording and Theorization, </w:t>
      </w:r>
      <w:r w:rsidRPr="002A3B2F">
        <w:rPr>
          <w:rFonts w:hint="eastAsia"/>
        </w:rPr>
        <w:t>大谷</w:t>
      </w:r>
      <w:r w:rsidRPr="002A3B2F">
        <w:rPr>
          <w:rFonts w:hint="eastAsia"/>
        </w:rPr>
        <w:t>2008)</w:t>
      </w:r>
      <w:r w:rsidRPr="002A3B2F">
        <w:rPr>
          <w:rFonts w:hint="eastAsia"/>
        </w:rPr>
        <w:t>とは，観察記録や面接記録などの言語データをセグメント化し，そのそれぞれに，〈</w:t>
      </w:r>
      <w:r w:rsidRPr="002A3B2F">
        <w:rPr>
          <w:rFonts w:hint="eastAsia"/>
        </w:rPr>
        <w:t>1</w:t>
      </w:r>
      <w:r w:rsidRPr="002A3B2F">
        <w:rPr>
          <w:rFonts w:hint="eastAsia"/>
        </w:rPr>
        <w:t>〉データの中の着目すべき語句，〈</w:t>
      </w:r>
      <w:r w:rsidRPr="002A3B2F">
        <w:rPr>
          <w:rFonts w:hint="eastAsia"/>
        </w:rPr>
        <w:t>2</w:t>
      </w:r>
      <w:r w:rsidRPr="002A3B2F">
        <w:rPr>
          <w:rFonts w:hint="eastAsia"/>
        </w:rPr>
        <w:t>〉それを言いかえるためのデータ外の語句，〈</w:t>
      </w:r>
      <w:r w:rsidRPr="002A3B2F">
        <w:rPr>
          <w:rFonts w:hint="eastAsia"/>
        </w:rPr>
        <w:t>3</w:t>
      </w:r>
      <w:r w:rsidRPr="002A3B2F">
        <w:rPr>
          <w:rFonts w:hint="eastAsia"/>
        </w:rPr>
        <w:t>〉</w:t>
      </w:r>
      <w:r w:rsidRPr="002A3B2F">
        <w:rPr>
          <w:rFonts w:hint="eastAsia"/>
        </w:rPr>
        <w:lastRenderedPageBreak/>
        <w:t>それを説明するための語句，〈</w:t>
      </w:r>
      <w:r w:rsidRPr="002A3B2F">
        <w:rPr>
          <w:rFonts w:hint="eastAsia"/>
        </w:rPr>
        <w:t>4</w:t>
      </w:r>
      <w:r w:rsidRPr="002A3B2F">
        <w:rPr>
          <w:rFonts w:hint="eastAsia"/>
        </w:rPr>
        <w:t>〉そこから浮き上がるテーマ・構成概念の順にコードを考案して付していく</w:t>
      </w:r>
      <w:r w:rsidRPr="002A3B2F">
        <w:rPr>
          <w:rFonts w:hint="eastAsia"/>
        </w:rPr>
        <w:t>4</w:t>
      </w:r>
      <w:r w:rsidRPr="002A3B2F">
        <w:rPr>
          <w:rFonts w:hint="eastAsia"/>
        </w:rPr>
        <w:t>ステップのコーディングと，そのテーマや構成概念を紡いでストーリー・ラインと理論記述からなる分析手法である</w:t>
      </w:r>
      <w:r>
        <w:rPr>
          <w:rStyle w:val="a6"/>
        </w:rPr>
        <w:endnoteReference w:id="23"/>
      </w:r>
      <w:r>
        <w:rPr>
          <w:rFonts w:hint="eastAsia"/>
          <w:vertAlign w:val="superscript"/>
        </w:rPr>
        <w:t>)</w:t>
      </w:r>
      <w:r w:rsidRPr="002A3B2F">
        <w:rPr>
          <w:rFonts w:hint="eastAsia"/>
        </w:rPr>
        <w:t>。</w:t>
      </w:r>
      <w:r>
        <w:t>SCAT</w:t>
      </w:r>
      <w:r>
        <w:rPr>
          <w:rFonts w:hint="eastAsia"/>
        </w:rPr>
        <w:t>分析は</w:t>
      </w:r>
      <w:r w:rsidRPr="0054367B">
        <w:rPr>
          <w:rFonts w:hint="eastAsia"/>
        </w:rPr>
        <w:t>分析の過程</w:t>
      </w:r>
      <w:r>
        <w:rPr>
          <w:rFonts w:hint="eastAsia"/>
        </w:rPr>
        <w:t>が明示されており，</w:t>
      </w:r>
      <w:r w:rsidRPr="0054367B">
        <w:rPr>
          <w:rFonts w:hint="eastAsia"/>
        </w:rPr>
        <w:t>分析後のリフレクションを行いやすいという利点</w:t>
      </w:r>
      <w:r>
        <w:rPr>
          <w:rFonts w:hint="eastAsia"/>
        </w:rPr>
        <w:t>が</w:t>
      </w:r>
      <w:r w:rsidRPr="0054367B">
        <w:rPr>
          <w:rFonts w:hint="eastAsia"/>
        </w:rPr>
        <w:t>ある</w:t>
      </w:r>
      <w:r>
        <w:rPr>
          <w:rStyle w:val="a6"/>
        </w:rPr>
        <w:endnoteReference w:id="24"/>
      </w:r>
      <w:r w:rsidRPr="0054367B">
        <w:rPr>
          <w:vertAlign w:val="superscript"/>
        </w:rPr>
        <w:t>)</w:t>
      </w:r>
      <w:r w:rsidRPr="0054367B">
        <w:rPr>
          <w:rFonts w:hint="eastAsia"/>
        </w:rPr>
        <w:t>。</w:t>
      </w:r>
    </w:p>
    <w:p w14:paraId="59A81C51" w14:textId="77777777" w:rsidR="00C14FD6" w:rsidRDefault="0035340A" w:rsidP="008B7449">
      <w:r>
        <w:rPr>
          <w:noProof/>
        </w:rPr>
        <w:drawing>
          <wp:inline distT="0" distB="0" distL="0" distR="0" wp14:anchorId="5126127D" wp14:editId="3F2559CE">
            <wp:extent cx="3107690" cy="1558290"/>
            <wp:effectExtent l="0" t="0" r="0" b="16510"/>
            <wp:docPr id="7"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153370E" w14:textId="77777777" w:rsidR="006C01BA" w:rsidRDefault="008B7449" w:rsidP="008B7449">
      <w:pPr>
        <w:ind w:firstLineChars="100" w:firstLine="203"/>
        <w:jc w:val="center"/>
        <w:rPr>
          <w:sz w:val="18"/>
        </w:rPr>
      </w:pPr>
      <w:r w:rsidRPr="008B7449">
        <w:rPr>
          <w:rFonts w:hint="eastAsia"/>
          <w:sz w:val="18"/>
        </w:rPr>
        <w:t>図</w:t>
      </w:r>
      <w:r w:rsidRPr="008B7449">
        <w:rPr>
          <w:rFonts w:hint="eastAsia"/>
          <w:sz w:val="18"/>
        </w:rPr>
        <w:t>3</w:t>
      </w:r>
      <w:r w:rsidRPr="008B7449">
        <w:rPr>
          <w:rFonts w:hint="eastAsia"/>
          <w:sz w:val="18"/>
        </w:rPr>
        <w:t xml:space="preserve">　分析データの設問項目</w:t>
      </w:r>
    </w:p>
    <w:p w14:paraId="1073CF95" w14:textId="77777777" w:rsidR="008B7449" w:rsidRPr="008B7449" w:rsidRDefault="008B7449" w:rsidP="008B7449">
      <w:pPr>
        <w:ind w:firstLineChars="100" w:firstLine="203"/>
        <w:jc w:val="center"/>
        <w:rPr>
          <w:sz w:val="18"/>
        </w:rPr>
      </w:pPr>
    </w:p>
    <w:p w14:paraId="06EFCF3E" w14:textId="63F16A2C" w:rsidR="00C14FD6" w:rsidRDefault="0054367B" w:rsidP="00C14FD6">
      <w:r>
        <w:rPr>
          <w:rFonts w:hint="eastAsia"/>
        </w:rPr>
        <w:t xml:space="preserve">　</w:t>
      </w:r>
      <w:r w:rsidR="002A3B2F">
        <w:rPr>
          <w:rFonts w:hint="eastAsia"/>
        </w:rPr>
        <w:t>本研究では</w:t>
      </w:r>
      <w:r w:rsidR="00C14FD6">
        <w:rPr>
          <w:rFonts w:hint="eastAsia"/>
        </w:rPr>
        <w:t>，</w:t>
      </w:r>
      <w:r w:rsidR="005415FD">
        <w:rPr>
          <w:rFonts w:hint="eastAsia"/>
        </w:rPr>
        <w:t>「学習前」と「学習後</w:t>
      </w:r>
      <w:r w:rsidR="005415FD">
        <w:rPr>
          <w:rFonts w:hint="eastAsia"/>
        </w:rPr>
        <w:t>1</w:t>
      </w:r>
      <w:r w:rsidR="005415FD">
        <w:rPr>
          <w:rFonts w:hint="eastAsia"/>
        </w:rPr>
        <w:t>」「学習後</w:t>
      </w:r>
      <w:r w:rsidR="005415FD">
        <w:rPr>
          <w:rFonts w:hint="eastAsia"/>
        </w:rPr>
        <w:t>2</w:t>
      </w:r>
      <w:r w:rsidR="005415FD">
        <w:rPr>
          <w:rFonts w:hint="eastAsia"/>
        </w:rPr>
        <w:t>」</w:t>
      </w:r>
      <w:r w:rsidR="00371D25">
        <w:rPr>
          <w:rFonts w:hint="eastAsia"/>
        </w:rPr>
        <w:t>の記述について</w:t>
      </w:r>
      <w:r w:rsidR="00371D25">
        <w:rPr>
          <w:rFonts w:hint="eastAsia"/>
        </w:rPr>
        <w:t>SCAT</w:t>
      </w:r>
      <w:r w:rsidR="00371D25">
        <w:rPr>
          <w:rFonts w:hint="eastAsia"/>
        </w:rPr>
        <w:t>分析を用いて</w:t>
      </w:r>
      <w:r w:rsidR="003D5A80">
        <w:rPr>
          <w:rFonts w:hint="eastAsia"/>
        </w:rPr>
        <w:t>テーマ･構成概念を</w:t>
      </w:r>
      <w:r w:rsidR="00011746">
        <w:rPr>
          <w:rFonts w:hint="eastAsia"/>
        </w:rPr>
        <w:t>導き出し</w:t>
      </w:r>
      <w:r w:rsidR="00C14FD6">
        <w:rPr>
          <w:rFonts w:hint="eastAsia"/>
        </w:rPr>
        <w:t>，</w:t>
      </w:r>
      <w:r w:rsidR="00011746">
        <w:rPr>
          <w:rFonts w:hint="eastAsia"/>
        </w:rPr>
        <w:t>運河に対する認識や改善意識を分析した。</w:t>
      </w:r>
    </w:p>
    <w:p w14:paraId="235F2FBF" w14:textId="77777777" w:rsidR="002C11D9" w:rsidRDefault="002C11D9" w:rsidP="00C14FD6">
      <w:pPr>
        <w:rPr>
          <w:rFonts w:asciiTheme="majorEastAsia" w:eastAsiaTheme="majorEastAsia" w:hAnsiTheme="majorEastAsia"/>
        </w:rPr>
      </w:pPr>
    </w:p>
    <w:p w14:paraId="15B76C4F" w14:textId="77777777" w:rsidR="00BA3D3A" w:rsidRPr="0099428A" w:rsidRDefault="00C14FD6" w:rsidP="00C14FD6">
      <w:pPr>
        <w:rPr>
          <w:rFonts w:asciiTheme="majorEastAsia" w:eastAsiaTheme="majorEastAsia" w:hAnsiTheme="majorEastAsia"/>
        </w:rPr>
      </w:pPr>
      <w:r w:rsidRPr="0099428A">
        <w:rPr>
          <w:rFonts w:asciiTheme="majorEastAsia" w:eastAsiaTheme="majorEastAsia" w:hAnsiTheme="majorEastAsia" w:hint="eastAsia"/>
        </w:rPr>
        <w:t>Ⅲ　結果</w:t>
      </w:r>
    </w:p>
    <w:p w14:paraId="38C2D5D6" w14:textId="358C7A23" w:rsidR="00C14FD6" w:rsidRPr="0099428A" w:rsidRDefault="0099428A" w:rsidP="00C14FD6">
      <w:pPr>
        <w:rPr>
          <w:rFonts w:asciiTheme="majorEastAsia" w:eastAsiaTheme="majorEastAsia" w:hAnsiTheme="majorEastAsia"/>
        </w:rPr>
      </w:pPr>
      <w:r>
        <w:rPr>
          <w:rFonts w:asciiTheme="majorEastAsia" w:eastAsiaTheme="majorEastAsia" w:hAnsiTheme="majorEastAsia" w:hint="eastAsia"/>
        </w:rPr>
        <w:t>1</w:t>
      </w:r>
      <w:r w:rsidR="00B9485C">
        <w:rPr>
          <w:rFonts w:asciiTheme="majorEastAsia" w:eastAsiaTheme="majorEastAsia" w:hAnsiTheme="majorEastAsia" w:hint="eastAsia"/>
        </w:rPr>
        <w:t xml:space="preserve">　</w:t>
      </w:r>
      <w:r w:rsidR="00952D49">
        <w:rPr>
          <w:rFonts w:asciiTheme="majorEastAsia" w:eastAsiaTheme="majorEastAsia" w:hAnsiTheme="majorEastAsia" w:hint="eastAsia"/>
        </w:rPr>
        <w:t>学習前の運河に対する認識</w:t>
      </w:r>
    </w:p>
    <w:p w14:paraId="7720D25A" w14:textId="0FACCA98" w:rsidR="0021119F" w:rsidRDefault="005415FD" w:rsidP="005B7721">
      <w:r>
        <w:rPr>
          <w:rFonts w:hint="eastAsia"/>
        </w:rPr>
        <w:t xml:space="preserve">　ここでは，「学習前」</w:t>
      </w:r>
      <w:r w:rsidR="007B01A2">
        <w:rPr>
          <w:rFonts w:hint="eastAsia"/>
        </w:rPr>
        <w:t>の生徒</w:t>
      </w:r>
      <w:r w:rsidR="00327E79">
        <w:rPr>
          <w:rFonts w:hint="eastAsia"/>
        </w:rPr>
        <w:t>が</w:t>
      </w:r>
      <w:r w:rsidR="00952D49">
        <w:rPr>
          <w:rFonts w:hint="eastAsia"/>
        </w:rPr>
        <w:t>運河に対してどのような既存の認識</w:t>
      </w:r>
      <w:r w:rsidR="00C14FD6">
        <w:rPr>
          <w:rFonts w:hint="eastAsia"/>
        </w:rPr>
        <w:t>を持って</w:t>
      </w:r>
      <w:r w:rsidR="00C14FD6" w:rsidRPr="0074466E">
        <w:rPr>
          <w:rFonts w:hint="eastAsia"/>
        </w:rPr>
        <w:t>いたかを確認するために，</w:t>
      </w:r>
      <w:r w:rsidR="00011746" w:rsidRPr="0074466E">
        <w:rPr>
          <w:rFonts w:hint="eastAsia"/>
        </w:rPr>
        <w:t>第</w:t>
      </w:r>
      <w:r w:rsidR="00C14FD6" w:rsidRPr="0074466E">
        <w:rPr>
          <w:rFonts w:hint="eastAsia"/>
        </w:rPr>
        <w:t>1</w:t>
      </w:r>
      <w:r w:rsidR="00011746" w:rsidRPr="0074466E">
        <w:rPr>
          <w:rFonts w:hint="eastAsia"/>
        </w:rPr>
        <w:t>学年</w:t>
      </w:r>
      <w:r w:rsidR="00C14FD6" w:rsidRPr="0074466E">
        <w:rPr>
          <w:rFonts w:hint="eastAsia"/>
        </w:rPr>
        <w:t>第</w:t>
      </w:r>
      <w:r w:rsidR="00C14FD6" w:rsidRPr="0074466E">
        <w:rPr>
          <w:rFonts w:hint="eastAsia"/>
        </w:rPr>
        <w:t>1</w:t>
      </w:r>
      <w:r w:rsidR="00011746" w:rsidRPr="0074466E">
        <w:rPr>
          <w:rFonts w:hint="eastAsia"/>
        </w:rPr>
        <w:t>回目のアンケート</w:t>
      </w:r>
      <w:r w:rsidR="00E14876" w:rsidRPr="0074466E">
        <w:rPr>
          <w:rFonts w:hint="eastAsia"/>
        </w:rPr>
        <w:t>記述の一部と</w:t>
      </w:r>
      <w:r w:rsidR="00E14876" w:rsidRPr="0074466E">
        <w:rPr>
          <w:rFonts w:hint="eastAsia"/>
        </w:rPr>
        <w:t>SCAT</w:t>
      </w:r>
      <w:r w:rsidR="00E14876" w:rsidRPr="0074466E">
        <w:rPr>
          <w:rFonts w:hint="eastAsia"/>
        </w:rPr>
        <w:t>分析による</w:t>
      </w:r>
      <w:r w:rsidR="00590560" w:rsidRPr="00590560">
        <w:rPr>
          <w:rFonts w:asciiTheme="minorEastAsia" w:hAnsiTheme="minorEastAsia"/>
        </w:rPr>
        <w:t>&lt;4&gt;</w:t>
      </w:r>
      <w:r w:rsidR="00E14876" w:rsidRPr="0074466E">
        <w:rPr>
          <w:rFonts w:hint="eastAsia"/>
        </w:rPr>
        <w:t>テーマ・構成概念を</w:t>
      </w:r>
      <w:r w:rsidR="00C14FD6" w:rsidRPr="0074466E">
        <w:rPr>
          <w:rFonts w:hint="eastAsia"/>
        </w:rPr>
        <w:t>表</w:t>
      </w:r>
      <w:r w:rsidR="00C14FD6" w:rsidRPr="0074466E">
        <w:rPr>
          <w:rFonts w:hint="eastAsia"/>
        </w:rPr>
        <w:t>2</w:t>
      </w:r>
      <w:r w:rsidR="00C14FD6" w:rsidRPr="0074466E">
        <w:rPr>
          <w:rFonts w:hint="eastAsia"/>
        </w:rPr>
        <w:t>に示す。</w:t>
      </w:r>
    </w:p>
    <w:p w14:paraId="3F4202C5" w14:textId="77777777" w:rsidR="0074466E" w:rsidRPr="0074466E" w:rsidRDefault="0074466E" w:rsidP="005B7721"/>
    <w:p w14:paraId="4132BCDC" w14:textId="1376F457" w:rsidR="00C14FD6" w:rsidRPr="0074466E" w:rsidRDefault="00C14FD6" w:rsidP="003F01BF">
      <w:pPr>
        <w:jc w:val="center"/>
        <w:rPr>
          <w:rFonts w:asciiTheme="majorEastAsia" w:eastAsiaTheme="majorEastAsia" w:hAnsiTheme="majorEastAsia"/>
          <w:sz w:val="18"/>
        </w:rPr>
      </w:pPr>
      <w:r w:rsidRPr="0074466E">
        <w:rPr>
          <w:rFonts w:asciiTheme="majorEastAsia" w:eastAsiaTheme="majorEastAsia" w:hAnsiTheme="majorEastAsia" w:hint="eastAsia"/>
          <w:sz w:val="18"/>
        </w:rPr>
        <w:t>表</w:t>
      </w:r>
      <w:r w:rsidRPr="0074466E">
        <w:rPr>
          <w:rFonts w:asciiTheme="majorEastAsia" w:eastAsiaTheme="majorEastAsia" w:hAnsiTheme="majorEastAsia"/>
          <w:sz w:val="18"/>
        </w:rPr>
        <w:t xml:space="preserve">2　</w:t>
      </w:r>
      <w:r w:rsidR="00011746" w:rsidRPr="0074466E">
        <w:rPr>
          <w:rFonts w:asciiTheme="majorEastAsia" w:eastAsiaTheme="majorEastAsia" w:hAnsiTheme="majorEastAsia" w:hint="eastAsia"/>
          <w:sz w:val="18"/>
        </w:rPr>
        <w:t>第1学年</w:t>
      </w:r>
      <w:r w:rsidR="00FB2EEE" w:rsidRPr="0074466E">
        <w:rPr>
          <w:rFonts w:asciiTheme="majorEastAsia" w:eastAsiaTheme="majorEastAsia" w:hAnsiTheme="majorEastAsia" w:hint="eastAsia"/>
          <w:sz w:val="18"/>
        </w:rPr>
        <w:t>「学習前」の</w:t>
      </w:r>
      <w:r w:rsidR="00011746" w:rsidRPr="0074466E">
        <w:rPr>
          <w:rFonts w:asciiTheme="majorEastAsia" w:eastAsiaTheme="majorEastAsia" w:hAnsiTheme="majorEastAsia" w:hint="eastAsia"/>
          <w:sz w:val="18"/>
        </w:rPr>
        <w:t>アンケート</w:t>
      </w:r>
      <w:r w:rsidR="00FB2EEE" w:rsidRPr="0074466E">
        <w:rPr>
          <w:rFonts w:asciiTheme="majorEastAsia" w:eastAsiaTheme="majorEastAsia" w:hAnsiTheme="majorEastAsia" w:hint="eastAsia"/>
          <w:sz w:val="18"/>
        </w:rPr>
        <w:t>記述</w:t>
      </w:r>
    </w:p>
    <w:tbl>
      <w:tblPr>
        <w:tblW w:w="0" w:type="auto"/>
        <w:tblLook w:val="04A0" w:firstRow="1" w:lastRow="0" w:firstColumn="1" w:lastColumn="0" w:noHBand="0" w:noVBand="1"/>
      </w:tblPr>
      <w:tblGrid>
        <w:gridCol w:w="591"/>
        <w:gridCol w:w="2313"/>
        <w:gridCol w:w="2054"/>
      </w:tblGrid>
      <w:tr w:rsidR="000D16C0" w:rsidRPr="0074466E" w14:paraId="4CA4D0DF" w14:textId="77777777" w:rsidTr="00854891">
        <w:tc>
          <w:tcPr>
            <w:tcW w:w="591" w:type="dxa"/>
            <w:tcBorders>
              <w:top w:val="single" w:sz="4" w:space="0" w:color="auto"/>
              <w:bottom w:val="single" w:sz="4" w:space="0" w:color="auto"/>
            </w:tcBorders>
            <w:shd w:val="clear" w:color="auto" w:fill="auto"/>
          </w:tcPr>
          <w:p w14:paraId="5830BA52" w14:textId="77777777" w:rsidR="000D16C0" w:rsidRPr="0074466E" w:rsidRDefault="000D16C0" w:rsidP="000D16C0">
            <w:pPr>
              <w:spacing w:line="0" w:lineRule="atLeast"/>
              <w:jc w:val="left"/>
              <w:rPr>
                <w:rFonts w:asciiTheme="majorEastAsia" w:eastAsiaTheme="majorEastAsia" w:hAnsiTheme="majorEastAsia"/>
                <w:sz w:val="18"/>
              </w:rPr>
            </w:pPr>
            <w:r w:rsidRPr="0074466E">
              <w:rPr>
                <w:rFonts w:asciiTheme="majorEastAsia" w:eastAsiaTheme="majorEastAsia" w:hAnsiTheme="majorEastAsia" w:hint="eastAsia"/>
                <w:sz w:val="18"/>
              </w:rPr>
              <w:t>生徒</w:t>
            </w:r>
          </w:p>
        </w:tc>
        <w:tc>
          <w:tcPr>
            <w:tcW w:w="2313" w:type="dxa"/>
            <w:tcBorders>
              <w:top w:val="single" w:sz="4" w:space="0" w:color="auto"/>
              <w:bottom w:val="single" w:sz="4" w:space="0" w:color="auto"/>
            </w:tcBorders>
            <w:shd w:val="clear" w:color="auto" w:fill="auto"/>
          </w:tcPr>
          <w:p w14:paraId="6068C4FD" w14:textId="1D1F0899" w:rsidR="000D16C0" w:rsidRPr="0074466E" w:rsidRDefault="00573A8C" w:rsidP="000D16C0">
            <w:pPr>
              <w:spacing w:line="0" w:lineRule="atLeast"/>
              <w:jc w:val="center"/>
              <w:rPr>
                <w:rFonts w:asciiTheme="majorEastAsia" w:eastAsiaTheme="majorEastAsia" w:hAnsiTheme="majorEastAsia"/>
                <w:sz w:val="18"/>
              </w:rPr>
            </w:pPr>
            <w:r>
              <w:rPr>
                <w:rFonts w:asciiTheme="majorEastAsia" w:eastAsiaTheme="majorEastAsia" w:hAnsiTheme="majorEastAsia" w:hint="eastAsia"/>
                <w:sz w:val="18"/>
              </w:rPr>
              <w:t>「運河って</w:t>
            </w:r>
            <w:r w:rsidR="000D16C0" w:rsidRPr="0074466E">
              <w:rPr>
                <w:rFonts w:asciiTheme="majorEastAsia" w:eastAsiaTheme="majorEastAsia" w:hAnsiTheme="majorEastAsia" w:hint="eastAsia"/>
                <w:sz w:val="18"/>
              </w:rPr>
              <w:t>○○なところ」</w:t>
            </w:r>
          </w:p>
        </w:tc>
        <w:tc>
          <w:tcPr>
            <w:tcW w:w="2054" w:type="dxa"/>
            <w:tcBorders>
              <w:top w:val="single" w:sz="4" w:space="0" w:color="auto"/>
              <w:bottom w:val="single" w:sz="4" w:space="0" w:color="auto"/>
            </w:tcBorders>
          </w:tcPr>
          <w:p w14:paraId="2E59F8A6" w14:textId="77777777" w:rsidR="000D16C0" w:rsidRPr="0074466E" w:rsidRDefault="000D16C0" w:rsidP="000D16C0">
            <w:pPr>
              <w:spacing w:line="0" w:lineRule="atLeast"/>
              <w:jc w:val="center"/>
              <w:rPr>
                <w:rFonts w:asciiTheme="majorEastAsia" w:eastAsiaTheme="majorEastAsia" w:hAnsiTheme="majorEastAsia"/>
                <w:sz w:val="18"/>
              </w:rPr>
            </w:pPr>
            <w:r w:rsidRPr="0074466E">
              <w:rPr>
                <w:rFonts w:asciiTheme="majorEastAsia" w:eastAsiaTheme="majorEastAsia" w:hAnsiTheme="majorEastAsia" w:hint="eastAsia"/>
                <w:sz w:val="18"/>
              </w:rPr>
              <w:t>〈4〉構成概念</w:t>
            </w:r>
          </w:p>
        </w:tc>
      </w:tr>
      <w:tr w:rsidR="000D16C0" w:rsidRPr="0074466E" w14:paraId="61E274A1" w14:textId="77777777" w:rsidTr="00854891">
        <w:tc>
          <w:tcPr>
            <w:tcW w:w="591" w:type="dxa"/>
            <w:tcBorders>
              <w:top w:val="single" w:sz="4" w:space="0" w:color="auto"/>
            </w:tcBorders>
            <w:shd w:val="clear" w:color="auto" w:fill="auto"/>
          </w:tcPr>
          <w:p w14:paraId="69EDC94F"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S7</w:t>
            </w:r>
          </w:p>
        </w:tc>
        <w:tc>
          <w:tcPr>
            <w:tcW w:w="2313" w:type="dxa"/>
            <w:tcBorders>
              <w:top w:val="single" w:sz="4" w:space="0" w:color="auto"/>
            </w:tcBorders>
            <w:shd w:val="clear" w:color="auto" w:fill="auto"/>
          </w:tcPr>
          <w:p w14:paraId="6250D4C8"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運河ってカモメが多い所，運河って鳥等が多いところ</w:t>
            </w:r>
          </w:p>
        </w:tc>
        <w:tc>
          <w:tcPr>
            <w:tcW w:w="2054" w:type="dxa"/>
            <w:tcBorders>
              <w:top w:val="single" w:sz="4" w:space="0" w:color="auto"/>
            </w:tcBorders>
          </w:tcPr>
          <w:p w14:paraId="51FFEAE0" w14:textId="3CF57AF0" w:rsidR="000D16C0" w:rsidRPr="0074466E" w:rsidRDefault="00854891" w:rsidP="000D16C0">
            <w:pPr>
              <w:spacing w:line="0" w:lineRule="atLeast"/>
              <w:rPr>
                <w:rFonts w:asciiTheme="majorEastAsia" w:eastAsiaTheme="majorEastAsia" w:hAnsiTheme="majorEastAsia"/>
                <w:sz w:val="18"/>
              </w:rPr>
            </w:pPr>
            <w:r>
              <w:rPr>
                <w:rFonts w:asciiTheme="majorEastAsia" w:eastAsiaTheme="majorEastAsia" w:hAnsiTheme="majorEastAsia" w:hint="eastAsia"/>
                <w:sz w:val="18"/>
              </w:rPr>
              <w:t>運河は生物が生息している場所</w:t>
            </w:r>
          </w:p>
        </w:tc>
      </w:tr>
      <w:tr w:rsidR="000D16C0" w:rsidRPr="0074466E" w14:paraId="16A3BA01" w14:textId="77777777" w:rsidTr="00854891">
        <w:tc>
          <w:tcPr>
            <w:tcW w:w="591" w:type="dxa"/>
            <w:shd w:val="clear" w:color="auto" w:fill="auto"/>
          </w:tcPr>
          <w:p w14:paraId="761D54A8"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S15</w:t>
            </w:r>
          </w:p>
        </w:tc>
        <w:tc>
          <w:tcPr>
            <w:tcW w:w="2313" w:type="dxa"/>
            <w:shd w:val="clear" w:color="auto" w:fill="auto"/>
          </w:tcPr>
          <w:p w14:paraId="5E45B1E8" w14:textId="478F931E"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じーちゃんと一緒に歩いた思い出の場所</w:t>
            </w:r>
          </w:p>
        </w:tc>
        <w:tc>
          <w:tcPr>
            <w:tcW w:w="2054" w:type="dxa"/>
          </w:tcPr>
          <w:p w14:paraId="32C6FB4E" w14:textId="74AF141E" w:rsidR="000D16C0" w:rsidRPr="0074466E" w:rsidRDefault="00854891" w:rsidP="000D16C0">
            <w:pPr>
              <w:spacing w:line="0" w:lineRule="atLeast"/>
              <w:rPr>
                <w:rFonts w:asciiTheme="majorEastAsia" w:eastAsiaTheme="majorEastAsia" w:hAnsiTheme="majorEastAsia"/>
                <w:sz w:val="18"/>
              </w:rPr>
            </w:pPr>
            <w:r>
              <w:rPr>
                <w:rFonts w:asciiTheme="majorEastAsia" w:eastAsiaTheme="majorEastAsia" w:hAnsiTheme="majorEastAsia" w:hint="eastAsia"/>
                <w:sz w:val="18"/>
              </w:rPr>
              <w:t>運河は思い出の場所</w:t>
            </w:r>
          </w:p>
        </w:tc>
      </w:tr>
      <w:tr w:rsidR="000D16C0" w:rsidRPr="0074466E" w14:paraId="3888D87F" w14:textId="77777777" w:rsidTr="00854891">
        <w:tc>
          <w:tcPr>
            <w:tcW w:w="591" w:type="dxa"/>
            <w:shd w:val="clear" w:color="auto" w:fill="auto"/>
          </w:tcPr>
          <w:p w14:paraId="22236399"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S18</w:t>
            </w:r>
          </w:p>
        </w:tc>
        <w:tc>
          <w:tcPr>
            <w:tcW w:w="2313" w:type="dxa"/>
            <w:shd w:val="clear" w:color="auto" w:fill="auto"/>
          </w:tcPr>
          <w:p w14:paraId="42B0B701"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気分転換するところ</w:t>
            </w:r>
          </w:p>
        </w:tc>
        <w:tc>
          <w:tcPr>
            <w:tcW w:w="2054" w:type="dxa"/>
          </w:tcPr>
          <w:p w14:paraId="106973B6" w14:textId="26B2DC2F" w:rsidR="000D16C0" w:rsidRPr="0074466E" w:rsidRDefault="00854891" w:rsidP="000D16C0">
            <w:pPr>
              <w:spacing w:line="0" w:lineRule="atLeast"/>
              <w:rPr>
                <w:rFonts w:asciiTheme="majorEastAsia" w:eastAsiaTheme="majorEastAsia" w:hAnsiTheme="majorEastAsia"/>
                <w:sz w:val="18"/>
              </w:rPr>
            </w:pPr>
            <w:r>
              <w:rPr>
                <w:rFonts w:asciiTheme="majorEastAsia" w:eastAsiaTheme="majorEastAsia" w:hAnsiTheme="majorEastAsia" w:hint="eastAsia"/>
                <w:sz w:val="18"/>
              </w:rPr>
              <w:t>運河は気分転換する場所</w:t>
            </w:r>
          </w:p>
        </w:tc>
      </w:tr>
      <w:tr w:rsidR="000D16C0" w:rsidRPr="0074466E" w14:paraId="2EE31181" w14:textId="77777777" w:rsidTr="00854891">
        <w:tc>
          <w:tcPr>
            <w:tcW w:w="591" w:type="dxa"/>
            <w:shd w:val="clear" w:color="auto" w:fill="auto"/>
          </w:tcPr>
          <w:p w14:paraId="74E64FA2"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S19</w:t>
            </w:r>
          </w:p>
        </w:tc>
        <w:tc>
          <w:tcPr>
            <w:tcW w:w="2313" w:type="dxa"/>
            <w:shd w:val="clear" w:color="auto" w:fill="auto"/>
          </w:tcPr>
          <w:p w14:paraId="4289EF57"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たくさん，かわいい生物(鳥等)がいるところ。身近にあるけれどあまり行かないので行ってみると面白い</w:t>
            </w:r>
          </w:p>
        </w:tc>
        <w:tc>
          <w:tcPr>
            <w:tcW w:w="2054" w:type="dxa"/>
          </w:tcPr>
          <w:p w14:paraId="40AFAF40" w14:textId="70573DEB"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運河は生物がいる場所である／運河は面白い場所</w:t>
            </w:r>
          </w:p>
        </w:tc>
      </w:tr>
      <w:tr w:rsidR="000D16C0" w:rsidRPr="0074466E" w14:paraId="17267D87" w14:textId="77777777" w:rsidTr="00854891">
        <w:tc>
          <w:tcPr>
            <w:tcW w:w="591" w:type="dxa"/>
            <w:shd w:val="clear" w:color="auto" w:fill="auto"/>
          </w:tcPr>
          <w:p w14:paraId="582340E0"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lastRenderedPageBreak/>
              <w:t>S27</w:t>
            </w:r>
          </w:p>
        </w:tc>
        <w:tc>
          <w:tcPr>
            <w:tcW w:w="2313" w:type="dxa"/>
            <w:shd w:val="clear" w:color="auto" w:fill="auto"/>
          </w:tcPr>
          <w:p w14:paraId="5B7CC85C"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風が気持ちいいが，実際にみてるときたない</w:t>
            </w:r>
          </w:p>
        </w:tc>
        <w:tc>
          <w:tcPr>
            <w:tcW w:w="2054" w:type="dxa"/>
          </w:tcPr>
          <w:p w14:paraId="5D1F5C58" w14:textId="349CA6DB" w:rsidR="000D16C0" w:rsidRPr="0074466E" w:rsidRDefault="000D16C0" w:rsidP="00854891">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運河は水が汚い場所</w:t>
            </w:r>
          </w:p>
        </w:tc>
      </w:tr>
      <w:tr w:rsidR="000D16C0" w:rsidRPr="0074466E" w14:paraId="34376CB4" w14:textId="77777777" w:rsidTr="00854891">
        <w:tc>
          <w:tcPr>
            <w:tcW w:w="591" w:type="dxa"/>
            <w:shd w:val="clear" w:color="auto" w:fill="auto"/>
          </w:tcPr>
          <w:p w14:paraId="3AAA6A8D"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S28</w:t>
            </w:r>
          </w:p>
        </w:tc>
        <w:tc>
          <w:tcPr>
            <w:tcW w:w="2313" w:type="dxa"/>
            <w:shd w:val="clear" w:color="auto" w:fill="auto"/>
          </w:tcPr>
          <w:p w14:paraId="36C67A24"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水のあるところ</w:t>
            </w:r>
          </w:p>
        </w:tc>
        <w:tc>
          <w:tcPr>
            <w:tcW w:w="2054" w:type="dxa"/>
          </w:tcPr>
          <w:p w14:paraId="77488586" w14:textId="1068D39B" w:rsidR="000D16C0" w:rsidRPr="0074466E" w:rsidRDefault="00854891" w:rsidP="000D16C0">
            <w:pPr>
              <w:spacing w:line="0" w:lineRule="atLeast"/>
              <w:rPr>
                <w:rFonts w:asciiTheme="majorEastAsia" w:eastAsiaTheme="majorEastAsia" w:hAnsiTheme="majorEastAsia"/>
                <w:sz w:val="18"/>
              </w:rPr>
            </w:pPr>
            <w:r>
              <w:rPr>
                <w:rFonts w:asciiTheme="majorEastAsia" w:eastAsiaTheme="majorEastAsia" w:hAnsiTheme="majorEastAsia" w:hint="eastAsia"/>
                <w:sz w:val="18"/>
              </w:rPr>
              <w:t>運河は水がある場所</w:t>
            </w:r>
          </w:p>
        </w:tc>
      </w:tr>
      <w:tr w:rsidR="000D16C0" w:rsidRPr="0074466E" w14:paraId="4A919930" w14:textId="77777777" w:rsidTr="00854891">
        <w:tc>
          <w:tcPr>
            <w:tcW w:w="591" w:type="dxa"/>
            <w:shd w:val="clear" w:color="auto" w:fill="auto"/>
          </w:tcPr>
          <w:p w14:paraId="4D51F527"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 xml:space="preserve">S33 </w:t>
            </w:r>
          </w:p>
        </w:tc>
        <w:tc>
          <w:tcPr>
            <w:tcW w:w="2313" w:type="dxa"/>
            <w:shd w:val="clear" w:color="auto" w:fill="auto"/>
          </w:tcPr>
          <w:p w14:paraId="5C36C91C"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魚や鳥などが見れるところ，にごっている，身近なとこ，運河の周りが散歩コース，家から雨が降っているか降っていないか見れるところ，面白い！</w:t>
            </w:r>
          </w:p>
        </w:tc>
        <w:tc>
          <w:tcPr>
            <w:tcW w:w="2054" w:type="dxa"/>
          </w:tcPr>
          <w:p w14:paraId="3CCE1F3F" w14:textId="1831FED9" w:rsidR="000D16C0" w:rsidRPr="0074466E" w:rsidRDefault="00854891" w:rsidP="000D16C0">
            <w:pPr>
              <w:spacing w:line="0" w:lineRule="atLeast"/>
              <w:rPr>
                <w:rFonts w:asciiTheme="majorEastAsia" w:eastAsiaTheme="majorEastAsia" w:hAnsiTheme="majorEastAsia"/>
                <w:sz w:val="18"/>
              </w:rPr>
            </w:pPr>
            <w:r>
              <w:rPr>
                <w:rFonts w:asciiTheme="majorEastAsia" w:eastAsiaTheme="majorEastAsia" w:hAnsiTheme="majorEastAsia" w:hint="eastAsia"/>
                <w:sz w:val="18"/>
              </w:rPr>
              <w:t>運河は生物が見れる場所</w:t>
            </w:r>
            <w:r w:rsidR="000D16C0" w:rsidRPr="0074466E">
              <w:rPr>
                <w:rFonts w:asciiTheme="majorEastAsia" w:eastAsiaTheme="majorEastAsia" w:hAnsiTheme="majorEastAsia" w:hint="eastAsia"/>
                <w:sz w:val="18"/>
              </w:rPr>
              <w:t>／運河は散歩コー</w:t>
            </w:r>
            <w:r>
              <w:rPr>
                <w:rFonts w:asciiTheme="majorEastAsia" w:eastAsiaTheme="majorEastAsia" w:hAnsiTheme="majorEastAsia" w:hint="eastAsia"/>
                <w:sz w:val="18"/>
              </w:rPr>
              <w:t>スである／運河は面白い場所</w:t>
            </w:r>
          </w:p>
        </w:tc>
      </w:tr>
      <w:tr w:rsidR="000D16C0" w:rsidRPr="0074466E" w14:paraId="0B8F9102" w14:textId="77777777" w:rsidTr="00854891">
        <w:tc>
          <w:tcPr>
            <w:tcW w:w="591" w:type="dxa"/>
            <w:shd w:val="clear" w:color="auto" w:fill="auto"/>
          </w:tcPr>
          <w:p w14:paraId="4EAEB674"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S37</w:t>
            </w:r>
          </w:p>
        </w:tc>
        <w:tc>
          <w:tcPr>
            <w:tcW w:w="2313" w:type="dxa"/>
            <w:shd w:val="clear" w:color="auto" w:fill="auto"/>
          </w:tcPr>
          <w:p w14:paraId="1F9A6F30"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色んな生き物がいるところ。夜はビルの光が映ってきれいなところ</w:t>
            </w:r>
          </w:p>
        </w:tc>
        <w:tc>
          <w:tcPr>
            <w:tcW w:w="2054" w:type="dxa"/>
          </w:tcPr>
          <w:p w14:paraId="02A83F43"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運河は生物の生息場所である／運河はビルの光を反射するきれいなところである</w:t>
            </w:r>
          </w:p>
        </w:tc>
      </w:tr>
      <w:tr w:rsidR="000D16C0" w:rsidRPr="0074466E" w14:paraId="3810300E" w14:textId="77777777" w:rsidTr="00854891">
        <w:tc>
          <w:tcPr>
            <w:tcW w:w="591" w:type="dxa"/>
            <w:shd w:val="clear" w:color="auto" w:fill="auto"/>
          </w:tcPr>
          <w:p w14:paraId="70159EA7"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 xml:space="preserve">S42 </w:t>
            </w:r>
          </w:p>
        </w:tc>
        <w:tc>
          <w:tcPr>
            <w:tcW w:w="2313" w:type="dxa"/>
            <w:shd w:val="clear" w:color="auto" w:fill="auto"/>
          </w:tcPr>
          <w:p w14:paraId="08747185"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落ち着くところ</w:t>
            </w:r>
          </w:p>
        </w:tc>
        <w:tc>
          <w:tcPr>
            <w:tcW w:w="2054" w:type="dxa"/>
          </w:tcPr>
          <w:p w14:paraId="7633B0BD"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運河は気分を落ち着かせる場所である</w:t>
            </w:r>
          </w:p>
        </w:tc>
      </w:tr>
      <w:tr w:rsidR="000D16C0" w:rsidRPr="0074466E" w14:paraId="72EEA694" w14:textId="77777777" w:rsidTr="00854891">
        <w:tc>
          <w:tcPr>
            <w:tcW w:w="591" w:type="dxa"/>
            <w:tcBorders>
              <w:bottom w:val="single" w:sz="4" w:space="0" w:color="auto"/>
            </w:tcBorders>
            <w:shd w:val="clear" w:color="auto" w:fill="auto"/>
          </w:tcPr>
          <w:p w14:paraId="60106A6B"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S44</w:t>
            </w:r>
          </w:p>
        </w:tc>
        <w:tc>
          <w:tcPr>
            <w:tcW w:w="2313" w:type="dxa"/>
            <w:tcBorders>
              <w:bottom w:val="single" w:sz="4" w:space="0" w:color="auto"/>
            </w:tcBorders>
            <w:shd w:val="clear" w:color="auto" w:fill="auto"/>
          </w:tcPr>
          <w:p w14:paraId="70CF62D6"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品川駅に行く途中に通るところ</w:t>
            </w:r>
          </w:p>
        </w:tc>
        <w:tc>
          <w:tcPr>
            <w:tcW w:w="2054" w:type="dxa"/>
            <w:tcBorders>
              <w:bottom w:val="single" w:sz="4" w:space="0" w:color="auto"/>
            </w:tcBorders>
          </w:tcPr>
          <w:p w14:paraId="5F0F8F05"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運河は日常生活で通る道である</w:t>
            </w:r>
          </w:p>
        </w:tc>
      </w:tr>
    </w:tbl>
    <w:p w14:paraId="35F11CA0" w14:textId="77777777" w:rsidR="006C01BA" w:rsidRPr="0074466E" w:rsidRDefault="006C01BA" w:rsidP="00C14FD6">
      <w:pPr>
        <w:rPr>
          <w:rFonts w:asciiTheme="majorEastAsia" w:eastAsiaTheme="majorEastAsia" w:hAnsiTheme="majorEastAsia"/>
        </w:rPr>
      </w:pPr>
    </w:p>
    <w:p w14:paraId="7DE3F0AD" w14:textId="7C7405E6" w:rsidR="00C14FD6" w:rsidRPr="0074466E" w:rsidRDefault="00C14FD6" w:rsidP="00C14FD6">
      <w:r w:rsidRPr="0074466E">
        <w:rPr>
          <w:rFonts w:hint="eastAsia"/>
        </w:rPr>
        <w:t xml:space="preserve">　学習前の運河の</w:t>
      </w:r>
      <w:r w:rsidR="00952D49" w:rsidRPr="0074466E">
        <w:rPr>
          <w:rFonts w:hint="eastAsia"/>
        </w:rPr>
        <w:t>認識</w:t>
      </w:r>
      <w:r w:rsidRPr="0074466E">
        <w:rPr>
          <w:rFonts w:hint="eastAsia"/>
        </w:rPr>
        <w:t>は，</w:t>
      </w:r>
      <w:r w:rsidRPr="0074466E">
        <w:rPr>
          <w:rFonts w:hint="eastAsia"/>
        </w:rPr>
        <w:t>S7</w:t>
      </w:r>
      <w:r w:rsidRPr="0074466E">
        <w:rPr>
          <w:rFonts w:hint="eastAsia"/>
        </w:rPr>
        <w:t>や</w:t>
      </w:r>
      <w:r w:rsidRPr="0074466E">
        <w:rPr>
          <w:rFonts w:hint="eastAsia"/>
        </w:rPr>
        <w:t>S33</w:t>
      </w:r>
      <w:r w:rsidRPr="0074466E">
        <w:rPr>
          <w:rFonts w:hint="eastAsia"/>
        </w:rPr>
        <w:t>のように運河の生物に着目している生徒や，</w:t>
      </w:r>
      <w:r w:rsidRPr="0074466E">
        <w:rPr>
          <w:rFonts w:hint="eastAsia"/>
        </w:rPr>
        <w:t>S18</w:t>
      </w:r>
      <w:r w:rsidRPr="0074466E">
        <w:rPr>
          <w:rFonts w:hint="eastAsia"/>
        </w:rPr>
        <w:t>や</w:t>
      </w:r>
      <w:r w:rsidRPr="0074466E">
        <w:rPr>
          <w:rFonts w:hint="eastAsia"/>
        </w:rPr>
        <w:t>S42</w:t>
      </w:r>
      <w:r w:rsidRPr="0074466E">
        <w:rPr>
          <w:rFonts w:hint="eastAsia"/>
        </w:rPr>
        <w:t>のように</w:t>
      </w:r>
      <w:r w:rsidR="00DF2722">
        <w:rPr>
          <w:rFonts w:hint="eastAsia"/>
        </w:rPr>
        <w:t>運河によってもたらされる感情の好転について記述している生徒もいた</w:t>
      </w:r>
      <w:r w:rsidRPr="0074466E">
        <w:rPr>
          <w:rFonts w:hint="eastAsia"/>
        </w:rPr>
        <w:t>。一方で</w:t>
      </w:r>
      <w:r w:rsidRPr="0074466E">
        <w:rPr>
          <w:rFonts w:hint="eastAsia"/>
        </w:rPr>
        <w:t>S28</w:t>
      </w:r>
      <w:r w:rsidRPr="0074466E">
        <w:rPr>
          <w:rFonts w:hint="eastAsia"/>
        </w:rPr>
        <w:t>のように，運河の物理的な説明に留まっている記述も見ら</w:t>
      </w:r>
      <w:r w:rsidR="00952D49" w:rsidRPr="0074466E">
        <w:rPr>
          <w:rFonts w:hint="eastAsia"/>
        </w:rPr>
        <w:t>れ，生徒によって異なる視点から運河を認識しており，様々な認識</w:t>
      </w:r>
      <w:r w:rsidR="00DF2722">
        <w:rPr>
          <w:rFonts w:hint="eastAsia"/>
        </w:rPr>
        <w:t>を持っていた</w:t>
      </w:r>
      <w:r w:rsidRPr="0074466E">
        <w:rPr>
          <w:rFonts w:hint="eastAsia"/>
        </w:rPr>
        <w:t>ことが</w:t>
      </w:r>
      <w:r w:rsidR="005B7721" w:rsidRPr="0074466E">
        <w:rPr>
          <w:rFonts w:hint="eastAsia"/>
        </w:rPr>
        <w:t>わかる。</w:t>
      </w:r>
    </w:p>
    <w:p w14:paraId="2C9512C9" w14:textId="77777777" w:rsidR="005B7721" w:rsidRPr="0074466E" w:rsidRDefault="005B7721" w:rsidP="00C14FD6"/>
    <w:p w14:paraId="6DFE7F42" w14:textId="4E849105" w:rsidR="00C14FD6" w:rsidRPr="0074466E" w:rsidRDefault="00C14FD6" w:rsidP="00C14FD6">
      <w:pPr>
        <w:rPr>
          <w:rFonts w:asciiTheme="majorEastAsia" w:eastAsiaTheme="majorEastAsia" w:hAnsiTheme="majorEastAsia"/>
        </w:rPr>
      </w:pPr>
      <w:r w:rsidRPr="0074466E">
        <w:rPr>
          <w:rFonts w:asciiTheme="majorEastAsia" w:eastAsiaTheme="majorEastAsia" w:hAnsiTheme="majorEastAsia" w:hint="eastAsia"/>
        </w:rPr>
        <w:t>2</w:t>
      </w:r>
      <w:r w:rsidR="00B9485C" w:rsidRPr="0074466E">
        <w:rPr>
          <w:rFonts w:asciiTheme="majorEastAsia" w:eastAsiaTheme="majorEastAsia" w:hAnsiTheme="majorEastAsia" w:hint="eastAsia"/>
        </w:rPr>
        <w:t xml:space="preserve">　</w:t>
      </w:r>
      <w:r w:rsidR="00952D49" w:rsidRPr="0074466E">
        <w:rPr>
          <w:rFonts w:asciiTheme="majorEastAsia" w:eastAsiaTheme="majorEastAsia" w:hAnsiTheme="majorEastAsia" w:hint="eastAsia"/>
        </w:rPr>
        <w:t>学習後の運河に対する認識</w:t>
      </w:r>
    </w:p>
    <w:p w14:paraId="576509CD" w14:textId="739349EF" w:rsidR="006C01BA" w:rsidRPr="0074466E" w:rsidRDefault="007B01A2" w:rsidP="008B7449">
      <w:pPr>
        <w:ind w:firstLineChars="100" w:firstLine="233"/>
      </w:pPr>
      <w:r w:rsidRPr="0074466E">
        <w:rPr>
          <w:rFonts w:hint="eastAsia"/>
        </w:rPr>
        <w:t>次に，生徒</w:t>
      </w:r>
      <w:r w:rsidR="00C14FD6" w:rsidRPr="0074466E">
        <w:rPr>
          <w:rFonts w:hint="eastAsia"/>
        </w:rPr>
        <w:t>が</w:t>
      </w:r>
      <w:r w:rsidR="00C14FD6" w:rsidRPr="0074466E">
        <w:rPr>
          <w:rFonts w:hint="eastAsia"/>
        </w:rPr>
        <w:t>1</w:t>
      </w:r>
      <w:r w:rsidR="00AA029C" w:rsidRPr="0074466E">
        <w:rPr>
          <w:rFonts w:hint="eastAsia"/>
        </w:rPr>
        <w:t>年間の運河学習を終えた</w:t>
      </w:r>
      <w:r w:rsidR="00C14FD6" w:rsidRPr="0074466E">
        <w:rPr>
          <w:rFonts w:hint="eastAsia"/>
        </w:rPr>
        <w:t>時点で，運河に対してどのような</w:t>
      </w:r>
      <w:r w:rsidR="00952D49" w:rsidRPr="0074466E">
        <w:rPr>
          <w:rFonts w:hint="eastAsia"/>
        </w:rPr>
        <w:t>認識</w:t>
      </w:r>
      <w:r w:rsidR="00C14FD6" w:rsidRPr="0074466E">
        <w:rPr>
          <w:rFonts w:hint="eastAsia"/>
        </w:rPr>
        <w:t>を持つようになったかを確認するために，</w:t>
      </w:r>
      <w:r w:rsidR="00503408" w:rsidRPr="0074466E">
        <w:rPr>
          <w:rFonts w:hint="eastAsia"/>
        </w:rPr>
        <w:t>第</w:t>
      </w:r>
      <w:r w:rsidR="00503408" w:rsidRPr="0074466E">
        <w:rPr>
          <w:rFonts w:hint="eastAsia"/>
        </w:rPr>
        <w:t>1</w:t>
      </w:r>
      <w:r w:rsidR="00503408" w:rsidRPr="0074466E">
        <w:rPr>
          <w:rFonts w:hint="eastAsia"/>
        </w:rPr>
        <w:t>学年</w:t>
      </w:r>
      <w:r w:rsidR="00C14FD6" w:rsidRPr="0074466E">
        <w:rPr>
          <w:rFonts w:hint="eastAsia"/>
        </w:rPr>
        <w:t>第</w:t>
      </w:r>
      <w:r w:rsidR="00C14FD6" w:rsidRPr="0074466E">
        <w:rPr>
          <w:rFonts w:hint="eastAsia"/>
        </w:rPr>
        <w:t>4</w:t>
      </w:r>
      <w:r w:rsidR="00C14FD6" w:rsidRPr="0074466E">
        <w:rPr>
          <w:rFonts w:hint="eastAsia"/>
        </w:rPr>
        <w:t>回目</w:t>
      </w:r>
      <w:r w:rsidR="00AA029C" w:rsidRPr="0074466E">
        <w:rPr>
          <w:rFonts w:hint="eastAsia"/>
        </w:rPr>
        <w:t>「学習後</w:t>
      </w:r>
      <w:r w:rsidR="00AA029C" w:rsidRPr="0074466E">
        <w:rPr>
          <w:rFonts w:hint="eastAsia"/>
        </w:rPr>
        <w:t>1</w:t>
      </w:r>
      <w:r w:rsidR="00AA029C" w:rsidRPr="0074466E">
        <w:rPr>
          <w:rFonts w:hint="eastAsia"/>
        </w:rPr>
        <w:t>」</w:t>
      </w:r>
      <w:r w:rsidR="00E14876" w:rsidRPr="0074466E">
        <w:rPr>
          <w:rFonts w:hint="eastAsia"/>
        </w:rPr>
        <w:t>の運河学習で行われたアンケートの記述の一部と</w:t>
      </w:r>
      <w:r w:rsidR="00E14876" w:rsidRPr="0074466E">
        <w:rPr>
          <w:rFonts w:hint="eastAsia"/>
        </w:rPr>
        <w:t>SCAT</w:t>
      </w:r>
      <w:r w:rsidR="00E14876" w:rsidRPr="0074466E">
        <w:rPr>
          <w:rFonts w:hint="eastAsia"/>
        </w:rPr>
        <w:t>分析による</w:t>
      </w:r>
      <w:r w:rsidR="00E14876" w:rsidRPr="00590560">
        <w:rPr>
          <w:rFonts w:asciiTheme="minorEastAsia" w:hAnsiTheme="minorEastAsia"/>
        </w:rPr>
        <w:t>&lt;4&gt;</w:t>
      </w:r>
      <w:r w:rsidR="00E14876" w:rsidRPr="0074466E">
        <w:rPr>
          <w:rFonts w:hint="eastAsia"/>
        </w:rPr>
        <w:t>テーマ・構成概念を</w:t>
      </w:r>
      <w:r w:rsidR="00C14FD6" w:rsidRPr="0074466E">
        <w:rPr>
          <w:rFonts w:hint="eastAsia"/>
        </w:rPr>
        <w:t>表</w:t>
      </w:r>
      <w:r w:rsidR="00C14FD6" w:rsidRPr="0074466E">
        <w:rPr>
          <w:rFonts w:hint="eastAsia"/>
        </w:rPr>
        <w:t>3</w:t>
      </w:r>
      <w:r w:rsidR="00C14FD6" w:rsidRPr="0074466E">
        <w:rPr>
          <w:rFonts w:hint="eastAsia"/>
        </w:rPr>
        <w:t>に示す。</w:t>
      </w:r>
    </w:p>
    <w:p w14:paraId="5A35DD01" w14:textId="77777777" w:rsidR="005415FD" w:rsidRPr="0074466E" w:rsidRDefault="005415FD" w:rsidP="00D610EE"/>
    <w:p w14:paraId="5F6C5FE7" w14:textId="51F5097B" w:rsidR="00C14FD6" w:rsidRPr="0074466E" w:rsidRDefault="00C14FD6" w:rsidP="003F01BF">
      <w:pPr>
        <w:jc w:val="center"/>
        <w:rPr>
          <w:rFonts w:asciiTheme="majorEastAsia" w:eastAsiaTheme="majorEastAsia" w:hAnsiTheme="majorEastAsia"/>
          <w:sz w:val="18"/>
        </w:rPr>
      </w:pPr>
      <w:r w:rsidRPr="0074466E">
        <w:rPr>
          <w:rFonts w:asciiTheme="majorEastAsia" w:eastAsiaTheme="majorEastAsia" w:hAnsiTheme="majorEastAsia" w:hint="eastAsia"/>
          <w:sz w:val="18"/>
        </w:rPr>
        <w:t>表</w:t>
      </w:r>
      <w:r w:rsidRPr="0074466E">
        <w:rPr>
          <w:rFonts w:asciiTheme="majorEastAsia" w:eastAsiaTheme="majorEastAsia" w:hAnsiTheme="majorEastAsia"/>
          <w:sz w:val="18"/>
        </w:rPr>
        <w:t xml:space="preserve">3　</w:t>
      </w:r>
      <w:r w:rsidR="00011746" w:rsidRPr="0074466E">
        <w:rPr>
          <w:rFonts w:asciiTheme="majorEastAsia" w:eastAsiaTheme="majorEastAsia" w:hAnsiTheme="majorEastAsia" w:hint="eastAsia"/>
          <w:sz w:val="18"/>
        </w:rPr>
        <w:t>第1学年</w:t>
      </w:r>
      <w:r w:rsidR="00FB2EEE" w:rsidRPr="0074466E">
        <w:rPr>
          <w:rFonts w:asciiTheme="majorEastAsia" w:eastAsiaTheme="majorEastAsia" w:hAnsiTheme="majorEastAsia" w:hint="eastAsia"/>
          <w:sz w:val="18"/>
        </w:rPr>
        <w:t>「学習後1」</w:t>
      </w:r>
      <w:r w:rsidR="00FB2EEE" w:rsidRPr="0074466E">
        <w:rPr>
          <w:rFonts w:asciiTheme="majorEastAsia" w:eastAsiaTheme="majorEastAsia" w:hAnsiTheme="majorEastAsia"/>
          <w:sz w:val="18"/>
        </w:rPr>
        <w:t>の</w:t>
      </w:r>
      <w:r w:rsidR="00011746" w:rsidRPr="0074466E">
        <w:rPr>
          <w:rFonts w:asciiTheme="majorEastAsia" w:eastAsiaTheme="majorEastAsia" w:hAnsiTheme="majorEastAsia"/>
          <w:sz w:val="18"/>
        </w:rPr>
        <w:t>アンケート</w:t>
      </w:r>
      <w:r w:rsidR="00FB2EEE" w:rsidRPr="0074466E">
        <w:rPr>
          <w:rFonts w:asciiTheme="majorEastAsia" w:eastAsiaTheme="majorEastAsia" w:hAnsiTheme="majorEastAsia"/>
          <w:sz w:val="18"/>
        </w:rPr>
        <w:t>記述</w:t>
      </w:r>
    </w:p>
    <w:tbl>
      <w:tblPr>
        <w:tblW w:w="0" w:type="auto"/>
        <w:tblBorders>
          <w:top w:val="single" w:sz="4" w:space="0" w:color="auto"/>
          <w:bottom w:val="single" w:sz="4" w:space="0" w:color="auto"/>
        </w:tblBorders>
        <w:tblLook w:val="04A0" w:firstRow="1" w:lastRow="0" w:firstColumn="1" w:lastColumn="0" w:noHBand="0" w:noVBand="1"/>
      </w:tblPr>
      <w:tblGrid>
        <w:gridCol w:w="595"/>
        <w:gridCol w:w="2285"/>
        <w:gridCol w:w="2078"/>
      </w:tblGrid>
      <w:tr w:rsidR="000D16C0" w:rsidRPr="0074466E" w14:paraId="594ACA09" w14:textId="77777777" w:rsidTr="000D16C0">
        <w:tc>
          <w:tcPr>
            <w:tcW w:w="595" w:type="dxa"/>
            <w:tcBorders>
              <w:top w:val="single" w:sz="4" w:space="0" w:color="auto"/>
              <w:bottom w:val="single" w:sz="4" w:space="0" w:color="auto"/>
            </w:tcBorders>
            <w:shd w:val="clear" w:color="auto" w:fill="auto"/>
          </w:tcPr>
          <w:p w14:paraId="73FE63B6" w14:textId="77777777" w:rsidR="000D16C0" w:rsidRPr="0074466E" w:rsidRDefault="000D16C0" w:rsidP="000D16C0">
            <w:pPr>
              <w:spacing w:line="0" w:lineRule="atLeast"/>
              <w:jc w:val="left"/>
              <w:rPr>
                <w:rFonts w:asciiTheme="majorEastAsia" w:eastAsiaTheme="majorEastAsia" w:hAnsiTheme="majorEastAsia"/>
                <w:sz w:val="18"/>
              </w:rPr>
            </w:pPr>
            <w:r w:rsidRPr="0074466E">
              <w:rPr>
                <w:rFonts w:asciiTheme="majorEastAsia" w:eastAsiaTheme="majorEastAsia" w:hAnsiTheme="majorEastAsia" w:hint="eastAsia"/>
                <w:sz w:val="18"/>
              </w:rPr>
              <w:t>生徒</w:t>
            </w:r>
          </w:p>
        </w:tc>
        <w:tc>
          <w:tcPr>
            <w:tcW w:w="2285" w:type="dxa"/>
            <w:tcBorders>
              <w:top w:val="single" w:sz="4" w:space="0" w:color="auto"/>
              <w:bottom w:val="single" w:sz="4" w:space="0" w:color="auto"/>
            </w:tcBorders>
            <w:shd w:val="clear" w:color="auto" w:fill="auto"/>
          </w:tcPr>
          <w:p w14:paraId="0144275F" w14:textId="67E8D621" w:rsidR="000D16C0" w:rsidRPr="0074466E" w:rsidRDefault="00573A8C" w:rsidP="000D16C0">
            <w:pPr>
              <w:spacing w:line="0" w:lineRule="atLeast"/>
              <w:rPr>
                <w:rFonts w:asciiTheme="majorEastAsia" w:eastAsiaTheme="majorEastAsia" w:hAnsiTheme="majorEastAsia"/>
                <w:sz w:val="18"/>
              </w:rPr>
            </w:pPr>
            <w:r>
              <w:rPr>
                <w:rFonts w:asciiTheme="majorEastAsia" w:eastAsiaTheme="majorEastAsia" w:hAnsiTheme="majorEastAsia" w:hint="eastAsia"/>
                <w:sz w:val="18"/>
              </w:rPr>
              <w:t>「どんな印象に変わったか</w:t>
            </w:r>
            <w:r w:rsidR="000D16C0" w:rsidRPr="0074466E">
              <w:rPr>
                <w:rFonts w:asciiTheme="majorEastAsia" w:eastAsiaTheme="majorEastAsia" w:hAnsiTheme="majorEastAsia" w:hint="eastAsia"/>
                <w:sz w:val="18"/>
              </w:rPr>
              <w:t>」</w:t>
            </w:r>
          </w:p>
        </w:tc>
        <w:tc>
          <w:tcPr>
            <w:tcW w:w="2078" w:type="dxa"/>
            <w:tcBorders>
              <w:top w:val="single" w:sz="4" w:space="0" w:color="auto"/>
              <w:bottom w:val="single" w:sz="4" w:space="0" w:color="auto"/>
            </w:tcBorders>
          </w:tcPr>
          <w:p w14:paraId="2EA70A81" w14:textId="77777777" w:rsidR="000D16C0" w:rsidRPr="0074466E" w:rsidRDefault="000D16C0" w:rsidP="00573A8C">
            <w:pPr>
              <w:spacing w:line="0" w:lineRule="atLeast"/>
              <w:jc w:val="center"/>
              <w:rPr>
                <w:rFonts w:asciiTheme="majorEastAsia" w:eastAsiaTheme="majorEastAsia" w:hAnsiTheme="majorEastAsia"/>
                <w:sz w:val="18"/>
              </w:rPr>
            </w:pPr>
            <w:r w:rsidRPr="0074466E">
              <w:rPr>
                <w:rFonts w:asciiTheme="majorEastAsia" w:eastAsiaTheme="majorEastAsia" w:hAnsiTheme="majorEastAsia" w:hint="eastAsia"/>
                <w:sz w:val="18"/>
              </w:rPr>
              <w:t>〈4〉構成概念</w:t>
            </w:r>
          </w:p>
        </w:tc>
      </w:tr>
      <w:tr w:rsidR="000D16C0" w:rsidRPr="0074466E" w14:paraId="145B89E2" w14:textId="77777777" w:rsidTr="000D16C0">
        <w:tc>
          <w:tcPr>
            <w:tcW w:w="595" w:type="dxa"/>
            <w:tcBorders>
              <w:top w:val="single" w:sz="4" w:space="0" w:color="auto"/>
            </w:tcBorders>
            <w:shd w:val="clear" w:color="auto" w:fill="auto"/>
          </w:tcPr>
          <w:p w14:paraId="25359213"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S4</w:t>
            </w:r>
          </w:p>
        </w:tc>
        <w:tc>
          <w:tcPr>
            <w:tcW w:w="2285" w:type="dxa"/>
            <w:tcBorders>
              <w:top w:val="single" w:sz="4" w:space="0" w:color="auto"/>
            </w:tcBorders>
            <w:shd w:val="clear" w:color="auto" w:fill="auto"/>
          </w:tcPr>
          <w:p w14:paraId="1331BA1F" w14:textId="42AFABAA"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最初は</w:t>
            </w:r>
            <w:r w:rsidR="00DF2722">
              <w:rPr>
                <w:rFonts w:asciiTheme="majorEastAsia" w:eastAsiaTheme="majorEastAsia" w:hAnsiTheme="majorEastAsia"/>
                <w:sz w:val="18"/>
              </w:rPr>
              <w:t>，</w:t>
            </w:r>
            <w:r w:rsidRPr="0074466E">
              <w:rPr>
                <w:rFonts w:asciiTheme="majorEastAsia" w:eastAsiaTheme="majorEastAsia" w:hAnsiTheme="majorEastAsia" w:hint="eastAsia"/>
                <w:sz w:val="18"/>
              </w:rPr>
              <w:t>生物がすめないほど</w:t>
            </w:r>
            <w:r w:rsidR="00DF2722">
              <w:rPr>
                <w:rFonts w:asciiTheme="majorEastAsia" w:eastAsiaTheme="majorEastAsia" w:hAnsiTheme="majorEastAsia"/>
                <w:sz w:val="18"/>
              </w:rPr>
              <w:t>，</w:t>
            </w:r>
            <w:r w:rsidRPr="0074466E">
              <w:rPr>
                <w:rFonts w:asciiTheme="majorEastAsia" w:eastAsiaTheme="majorEastAsia" w:hAnsiTheme="majorEastAsia" w:hint="eastAsia"/>
                <w:sz w:val="18"/>
              </w:rPr>
              <w:t>きたないと</w:t>
            </w:r>
            <w:r w:rsidR="00DF2722">
              <w:rPr>
                <w:rFonts w:asciiTheme="majorEastAsia" w:eastAsiaTheme="majorEastAsia" w:hAnsiTheme="majorEastAsia"/>
                <w:sz w:val="18"/>
              </w:rPr>
              <w:t>，</w:t>
            </w:r>
            <w:r w:rsidRPr="0074466E">
              <w:rPr>
                <w:rFonts w:asciiTheme="majorEastAsia" w:eastAsiaTheme="majorEastAsia" w:hAnsiTheme="majorEastAsia" w:hint="eastAsia"/>
                <w:sz w:val="18"/>
              </w:rPr>
              <w:t>思ったが住めないほどでもなかった。しかし</w:t>
            </w:r>
            <w:r w:rsidR="00DF2722">
              <w:rPr>
                <w:rFonts w:asciiTheme="majorEastAsia" w:eastAsiaTheme="majorEastAsia" w:hAnsiTheme="majorEastAsia"/>
                <w:sz w:val="18"/>
              </w:rPr>
              <w:t>，</w:t>
            </w:r>
            <w:r w:rsidRPr="0074466E">
              <w:rPr>
                <w:rFonts w:asciiTheme="majorEastAsia" w:eastAsiaTheme="majorEastAsia" w:hAnsiTheme="majorEastAsia" w:hint="eastAsia"/>
                <w:sz w:val="18"/>
              </w:rPr>
              <w:t>きれいにしていかないといけない。</w:t>
            </w:r>
          </w:p>
        </w:tc>
        <w:tc>
          <w:tcPr>
            <w:tcW w:w="2078" w:type="dxa"/>
            <w:tcBorders>
              <w:top w:val="single" w:sz="4" w:space="0" w:color="auto"/>
            </w:tcBorders>
          </w:tcPr>
          <w:p w14:paraId="75BDFB38" w14:textId="4BFE18B3" w:rsidR="000D16C0" w:rsidRPr="0074466E" w:rsidRDefault="000D16C0" w:rsidP="00854891">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運河は生物の生息場所であり</w:t>
            </w:r>
            <w:r w:rsidR="00DF2722">
              <w:rPr>
                <w:rFonts w:asciiTheme="majorEastAsia" w:eastAsiaTheme="majorEastAsia" w:hAnsiTheme="majorEastAsia"/>
                <w:sz w:val="18"/>
              </w:rPr>
              <w:t>，</w:t>
            </w:r>
            <w:r w:rsidRPr="0074466E">
              <w:rPr>
                <w:rFonts w:asciiTheme="majorEastAsia" w:eastAsiaTheme="majorEastAsia" w:hAnsiTheme="majorEastAsia" w:hint="eastAsia"/>
                <w:sz w:val="18"/>
              </w:rPr>
              <w:t>きれいにすべき</w:t>
            </w:r>
            <w:r w:rsidR="00854891">
              <w:rPr>
                <w:rFonts w:asciiTheme="majorEastAsia" w:eastAsiaTheme="majorEastAsia" w:hAnsiTheme="majorEastAsia" w:hint="eastAsia"/>
                <w:sz w:val="18"/>
              </w:rPr>
              <w:t>場所</w:t>
            </w:r>
            <w:r w:rsidRPr="0074466E">
              <w:rPr>
                <w:rFonts w:asciiTheme="majorEastAsia" w:eastAsiaTheme="majorEastAsia" w:hAnsiTheme="majorEastAsia" w:hint="eastAsia"/>
                <w:sz w:val="18"/>
              </w:rPr>
              <w:t>でもある</w:t>
            </w:r>
          </w:p>
        </w:tc>
      </w:tr>
      <w:tr w:rsidR="000D16C0" w:rsidRPr="0074466E" w14:paraId="0F1C3D67" w14:textId="77777777" w:rsidTr="000D16C0">
        <w:tc>
          <w:tcPr>
            <w:tcW w:w="595" w:type="dxa"/>
            <w:shd w:val="clear" w:color="auto" w:fill="auto"/>
          </w:tcPr>
          <w:p w14:paraId="5D60556B"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S8</w:t>
            </w:r>
          </w:p>
        </w:tc>
        <w:tc>
          <w:tcPr>
            <w:tcW w:w="2285" w:type="dxa"/>
            <w:shd w:val="clear" w:color="auto" w:fill="auto"/>
          </w:tcPr>
          <w:p w14:paraId="53B9E2CE" w14:textId="07B71A8C"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生物なんかいないと思っていたけど</w:t>
            </w:r>
            <w:r w:rsidR="00DF2722">
              <w:rPr>
                <w:rFonts w:asciiTheme="majorEastAsia" w:eastAsiaTheme="majorEastAsia" w:hAnsiTheme="majorEastAsia"/>
                <w:sz w:val="18"/>
              </w:rPr>
              <w:t>，</w:t>
            </w:r>
            <w:r w:rsidRPr="0074466E">
              <w:rPr>
                <w:rFonts w:asciiTheme="majorEastAsia" w:eastAsiaTheme="majorEastAsia" w:hAnsiTheme="majorEastAsia" w:hint="eastAsia"/>
                <w:sz w:val="18"/>
              </w:rPr>
              <w:t>生物がたくさんいた</w:t>
            </w:r>
          </w:p>
        </w:tc>
        <w:tc>
          <w:tcPr>
            <w:tcW w:w="2078" w:type="dxa"/>
          </w:tcPr>
          <w:p w14:paraId="1D3ED91F" w14:textId="0E529240" w:rsidR="000D16C0" w:rsidRPr="0074466E" w:rsidRDefault="00854891" w:rsidP="000D16C0">
            <w:pPr>
              <w:spacing w:line="0" w:lineRule="atLeast"/>
              <w:rPr>
                <w:rFonts w:asciiTheme="majorEastAsia" w:eastAsiaTheme="majorEastAsia" w:hAnsiTheme="majorEastAsia"/>
                <w:sz w:val="18"/>
              </w:rPr>
            </w:pPr>
            <w:r>
              <w:rPr>
                <w:rFonts w:asciiTheme="majorEastAsia" w:eastAsiaTheme="majorEastAsia" w:hAnsiTheme="majorEastAsia" w:hint="eastAsia"/>
                <w:sz w:val="18"/>
              </w:rPr>
              <w:t>運河は生物の生息場所</w:t>
            </w:r>
          </w:p>
        </w:tc>
      </w:tr>
      <w:tr w:rsidR="000D16C0" w:rsidRPr="0074466E" w14:paraId="042C851F" w14:textId="77777777" w:rsidTr="000D16C0">
        <w:tc>
          <w:tcPr>
            <w:tcW w:w="595" w:type="dxa"/>
            <w:shd w:val="clear" w:color="auto" w:fill="auto"/>
          </w:tcPr>
          <w:p w14:paraId="496C424D"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S12</w:t>
            </w:r>
          </w:p>
        </w:tc>
        <w:tc>
          <w:tcPr>
            <w:tcW w:w="2285" w:type="dxa"/>
            <w:shd w:val="clear" w:color="auto" w:fill="auto"/>
          </w:tcPr>
          <w:p w14:paraId="5938726A"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入学した時は，「汚い」というイメージだったけど，今はいろいろな</w:t>
            </w:r>
            <w:r w:rsidRPr="0074466E">
              <w:rPr>
                <w:rFonts w:asciiTheme="majorEastAsia" w:eastAsiaTheme="majorEastAsia" w:hAnsiTheme="majorEastAsia" w:hint="eastAsia"/>
                <w:sz w:val="18"/>
              </w:rPr>
              <w:lastRenderedPageBreak/>
              <w:t>生物が住める環境でもあると思った</w:t>
            </w:r>
          </w:p>
        </w:tc>
        <w:tc>
          <w:tcPr>
            <w:tcW w:w="2078" w:type="dxa"/>
          </w:tcPr>
          <w:p w14:paraId="658A42AB" w14:textId="161E845D" w:rsidR="000D16C0" w:rsidRPr="0074466E" w:rsidRDefault="00854891" w:rsidP="000D16C0">
            <w:pPr>
              <w:spacing w:line="0" w:lineRule="atLeast"/>
              <w:rPr>
                <w:rFonts w:asciiTheme="majorEastAsia" w:eastAsiaTheme="majorEastAsia" w:hAnsiTheme="majorEastAsia"/>
                <w:sz w:val="18"/>
              </w:rPr>
            </w:pPr>
            <w:r>
              <w:rPr>
                <w:rFonts w:asciiTheme="majorEastAsia" w:eastAsiaTheme="majorEastAsia" w:hAnsiTheme="majorEastAsia" w:hint="eastAsia"/>
                <w:sz w:val="18"/>
              </w:rPr>
              <w:lastRenderedPageBreak/>
              <w:t>運河は生物の生息場所</w:t>
            </w:r>
          </w:p>
        </w:tc>
      </w:tr>
      <w:tr w:rsidR="000D16C0" w:rsidRPr="0074466E" w14:paraId="7576D1D6" w14:textId="77777777" w:rsidTr="000D16C0">
        <w:tc>
          <w:tcPr>
            <w:tcW w:w="595" w:type="dxa"/>
            <w:shd w:val="clear" w:color="auto" w:fill="auto"/>
          </w:tcPr>
          <w:p w14:paraId="6A59D152"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lastRenderedPageBreak/>
              <w:t>S19</w:t>
            </w:r>
          </w:p>
        </w:tc>
        <w:tc>
          <w:tcPr>
            <w:tcW w:w="2285" w:type="dxa"/>
            <w:shd w:val="clear" w:color="auto" w:fill="auto"/>
          </w:tcPr>
          <w:p w14:paraId="12C01EA5"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全体的に汚い→少し透明に近い所もあるというところ</w:t>
            </w:r>
          </w:p>
        </w:tc>
        <w:tc>
          <w:tcPr>
            <w:tcW w:w="2078" w:type="dxa"/>
          </w:tcPr>
          <w:p w14:paraId="6F6449F9" w14:textId="7D351B68" w:rsidR="000D16C0" w:rsidRPr="0074466E" w:rsidRDefault="00854891" w:rsidP="000D16C0">
            <w:pPr>
              <w:spacing w:line="0" w:lineRule="atLeast"/>
              <w:rPr>
                <w:rFonts w:asciiTheme="majorEastAsia" w:eastAsiaTheme="majorEastAsia" w:hAnsiTheme="majorEastAsia"/>
                <w:sz w:val="18"/>
              </w:rPr>
            </w:pPr>
            <w:r>
              <w:rPr>
                <w:rFonts w:asciiTheme="majorEastAsia" w:eastAsiaTheme="majorEastAsia" w:hAnsiTheme="majorEastAsia" w:hint="eastAsia"/>
                <w:sz w:val="18"/>
              </w:rPr>
              <w:t>運河の水は透明に近い部分もある</w:t>
            </w:r>
          </w:p>
        </w:tc>
      </w:tr>
      <w:tr w:rsidR="000D16C0" w:rsidRPr="0074466E" w14:paraId="542B3EBE" w14:textId="77777777" w:rsidTr="000D16C0">
        <w:tc>
          <w:tcPr>
            <w:tcW w:w="595" w:type="dxa"/>
            <w:shd w:val="clear" w:color="auto" w:fill="auto"/>
          </w:tcPr>
          <w:p w14:paraId="6A5CECA9"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S21</w:t>
            </w:r>
          </w:p>
        </w:tc>
        <w:tc>
          <w:tcPr>
            <w:tcW w:w="2285" w:type="dxa"/>
            <w:shd w:val="clear" w:color="auto" w:fill="auto"/>
          </w:tcPr>
          <w:p w14:paraId="09EFFB38"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運河はおもったより，きたなくない！</w:t>
            </w:r>
          </w:p>
        </w:tc>
        <w:tc>
          <w:tcPr>
            <w:tcW w:w="2078" w:type="dxa"/>
          </w:tcPr>
          <w:p w14:paraId="5685556E" w14:textId="240300B8" w:rsidR="000D16C0" w:rsidRPr="0074466E" w:rsidRDefault="00854891" w:rsidP="000D16C0">
            <w:pPr>
              <w:spacing w:line="0" w:lineRule="atLeast"/>
              <w:rPr>
                <w:rFonts w:asciiTheme="majorEastAsia" w:eastAsiaTheme="majorEastAsia" w:hAnsiTheme="majorEastAsia"/>
                <w:sz w:val="18"/>
              </w:rPr>
            </w:pPr>
            <w:r>
              <w:rPr>
                <w:rFonts w:asciiTheme="majorEastAsia" w:eastAsiaTheme="majorEastAsia" w:hAnsiTheme="majorEastAsia" w:hint="eastAsia"/>
                <w:sz w:val="18"/>
              </w:rPr>
              <w:t>運河は意外と汚くない場所</w:t>
            </w:r>
          </w:p>
        </w:tc>
      </w:tr>
      <w:tr w:rsidR="000D16C0" w:rsidRPr="0074466E" w14:paraId="7161B42C" w14:textId="77777777" w:rsidTr="000D16C0">
        <w:tc>
          <w:tcPr>
            <w:tcW w:w="595" w:type="dxa"/>
            <w:shd w:val="clear" w:color="auto" w:fill="auto"/>
          </w:tcPr>
          <w:p w14:paraId="1A12DA70"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S26</w:t>
            </w:r>
          </w:p>
        </w:tc>
        <w:tc>
          <w:tcPr>
            <w:tcW w:w="2285" w:type="dxa"/>
            <w:shd w:val="clear" w:color="auto" w:fill="auto"/>
          </w:tcPr>
          <w:p w14:paraId="6052C53D" w14:textId="1872DCAD"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運河の水質は変わらないかと思ってたけど</w:t>
            </w:r>
            <w:r w:rsidR="00DF2722">
              <w:rPr>
                <w:rFonts w:asciiTheme="majorEastAsia" w:eastAsiaTheme="majorEastAsia" w:hAnsiTheme="majorEastAsia"/>
                <w:sz w:val="18"/>
              </w:rPr>
              <w:t>，</w:t>
            </w:r>
            <w:r w:rsidRPr="0074466E">
              <w:rPr>
                <w:rFonts w:asciiTheme="majorEastAsia" w:eastAsiaTheme="majorEastAsia" w:hAnsiTheme="majorEastAsia" w:hint="eastAsia"/>
                <w:sz w:val="18"/>
              </w:rPr>
              <w:t>水質のことがよくしれてよかったです</w:t>
            </w:r>
          </w:p>
        </w:tc>
        <w:tc>
          <w:tcPr>
            <w:tcW w:w="2078" w:type="dxa"/>
          </w:tcPr>
          <w:p w14:paraId="6265AB18" w14:textId="7325AAAE" w:rsidR="000D16C0" w:rsidRPr="0074466E" w:rsidRDefault="000D16C0" w:rsidP="00854891">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運河は意外と汚くない</w:t>
            </w:r>
            <w:r w:rsidR="00854891">
              <w:rPr>
                <w:rFonts w:asciiTheme="majorEastAsia" w:eastAsiaTheme="majorEastAsia" w:hAnsiTheme="majorEastAsia" w:hint="eastAsia"/>
                <w:sz w:val="18"/>
              </w:rPr>
              <w:t>場所</w:t>
            </w:r>
          </w:p>
        </w:tc>
      </w:tr>
      <w:tr w:rsidR="000D16C0" w:rsidRPr="0074466E" w14:paraId="4A3159EB" w14:textId="77777777" w:rsidTr="000D16C0">
        <w:tc>
          <w:tcPr>
            <w:tcW w:w="595" w:type="dxa"/>
            <w:shd w:val="clear" w:color="auto" w:fill="auto"/>
          </w:tcPr>
          <w:p w14:paraId="4C49F0DF"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S32</w:t>
            </w:r>
          </w:p>
        </w:tc>
        <w:tc>
          <w:tcPr>
            <w:tcW w:w="2285" w:type="dxa"/>
            <w:shd w:val="clear" w:color="auto" w:fill="auto"/>
          </w:tcPr>
          <w:p w14:paraId="4BAA82A3"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ヘドロがあるからくさい</w:t>
            </w:r>
          </w:p>
        </w:tc>
        <w:tc>
          <w:tcPr>
            <w:tcW w:w="2078" w:type="dxa"/>
          </w:tcPr>
          <w:p w14:paraId="67628912" w14:textId="0711BF3D" w:rsidR="000D16C0" w:rsidRPr="0074466E" w:rsidRDefault="000D16C0" w:rsidP="00854891">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運河はヘドロによって臭い場所</w:t>
            </w:r>
          </w:p>
        </w:tc>
      </w:tr>
      <w:tr w:rsidR="000D16C0" w:rsidRPr="0074466E" w14:paraId="7295ADF4" w14:textId="77777777" w:rsidTr="000D16C0">
        <w:tc>
          <w:tcPr>
            <w:tcW w:w="595" w:type="dxa"/>
            <w:shd w:val="clear" w:color="auto" w:fill="auto"/>
          </w:tcPr>
          <w:p w14:paraId="6253792A"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S35</w:t>
            </w:r>
          </w:p>
        </w:tc>
        <w:tc>
          <w:tcPr>
            <w:tcW w:w="2285" w:type="dxa"/>
            <w:shd w:val="clear" w:color="auto" w:fill="auto"/>
          </w:tcPr>
          <w:p w14:paraId="375C3692" w14:textId="58FA411D"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生物や水</w:t>
            </w:r>
            <w:r w:rsidR="00DF2722">
              <w:rPr>
                <w:rFonts w:asciiTheme="majorEastAsia" w:eastAsiaTheme="majorEastAsia" w:hAnsiTheme="majorEastAsia"/>
                <w:sz w:val="18"/>
              </w:rPr>
              <w:t>，</w:t>
            </w:r>
            <w:r w:rsidRPr="0074466E">
              <w:rPr>
                <w:rFonts w:asciiTheme="majorEastAsia" w:eastAsiaTheme="majorEastAsia" w:hAnsiTheme="majorEastAsia" w:hint="eastAsia"/>
                <w:sz w:val="18"/>
              </w:rPr>
              <w:t>底のことが分かった</w:t>
            </w:r>
          </w:p>
        </w:tc>
        <w:tc>
          <w:tcPr>
            <w:tcW w:w="2078" w:type="dxa"/>
          </w:tcPr>
          <w:p w14:paraId="67A6519C"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運河からあらゆることを学んだ</w:t>
            </w:r>
          </w:p>
        </w:tc>
      </w:tr>
      <w:tr w:rsidR="000D16C0" w:rsidRPr="0074466E" w14:paraId="54A61B54" w14:textId="77777777" w:rsidTr="000D16C0">
        <w:tc>
          <w:tcPr>
            <w:tcW w:w="595" w:type="dxa"/>
            <w:shd w:val="clear" w:color="auto" w:fill="auto"/>
          </w:tcPr>
          <w:p w14:paraId="37972121"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S47</w:t>
            </w:r>
          </w:p>
        </w:tc>
        <w:tc>
          <w:tcPr>
            <w:tcW w:w="2285" w:type="dxa"/>
            <w:shd w:val="clear" w:color="auto" w:fill="auto"/>
          </w:tcPr>
          <w:p w14:paraId="3BDEB186"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運河は汚くて臭い印象だったけど，きれいな生き物たちがいることを知り興味を持てた</w:t>
            </w:r>
          </w:p>
        </w:tc>
        <w:tc>
          <w:tcPr>
            <w:tcW w:w="2078" w:type="dxa"/>
          </w:tcPr>
          <w:p w14:paraId="694D46E8" w14:textId="64A8E48A" w:rsidR="000D16C0" w:rsidRPr="0074466E" w:rsidRDefault="00854891" w:rsidP="000D16C0">
            <w:pPr>
              <w:spacing w:line="0" w:lineRule="atLeast"/>
              <w:rPr>
                <w:rFonts w:asciiTheme="majorEastAsia" w:eastAsiaTheme="majorEastAsia" w:hAnsiTheme="majorEastAsia"/>
                <w:sz w:val="18"/>
              </w:rPr>
            </w:pPr>
            <w:r>
              <w:rPr>
                <w:rFonts w:asciiTheme="majorEastAsia" w:eastAsiaTheme="majorEastAsia" w:hAnsiTheme="majorEastAsia" w:hint="eastAsia"/>
                <w:sz w:val="18"/>
              </w:rPr>
              <w:t>運河は生物の生息場所</w:t>
            </w:r>
          </w:p>
        </w:tc>
      </w:tr>
    </w:tbl>
    <w:p w14:paraId="06DA36AF" w14:textId="1D5194E3" w:rsidR="00C14FD6" w:rsidRPr="0074466E" w:rsidRDefault="00327E79" w:rsidP="00C14FD6">
      <w:r w:rsidRPr="0074466E">
        <w:rPr>
          <w:rFonts w:hint="eastAsia"/>
        </w:rPr>
        <w:t xml:space="preserve">　</w:t>
      </w:r>
      <w:r w:rsidR="00BF6805" w:rsidRPr="0074466E">
        <w:rPr>
          <w:rFonts w:hint="eastAsia"/>
        </w:rPr>
        <w:t>「</w:t>
      </w:r>
      <w:r w:rsidR="00C14FD6" w:rsidRPr="0074466E">
        <w:rPr>
          <w:rFonts w:hint="eastAsia"/>
        </w:rPr>
        <w:t>学習後</w:t>
      </w:r>
      <w:r w:rsidR="00BF6805" w:rsidRPr="0074466E">
        <w:rPr>
          <w:rFonts w:hint="eastAsia"/>
        </w:rPr>
        <w:t>1</w:t>
      </w:r>
      <w:r w:rsidR="00BF6805" w:rsidRPr="0074466E">
        <w:rPr>
          <w:rFonts w:hint="eastAsia"/>
        </w:rPr>
        <w:t>」</w:t>
      </w:r>
      <w:r w:rsidR="00952D49" w:rsidRPr="0074466E">
        <w:rPr>
          <w:rFonts w:hint="eastAsia"/>
        </w:rPr>
        <w:t>の生徒の運河に対する認識</w:t>
      </w:r>
      <w:r w:rsidR="00C14FD6" w:rsidRPr="0074466E">
        <w:rPr>
          <w:rFonts w:hint="eastAsia"/>
        </w:rPr>
        <w:t>は，</w:t>
      </w:r>
      <w:r w:rsidR="00C14FD6" w:rsidRPr="0074466E">
        <w:rPr>
          <w:rFonts w:hint="eastAsia"/>
        </w:rPr>
        <w:t>S4</w:t>
      </w:r>
      <w:r w:rsidR="00C14FD6" w:rsidRPr="0074466E">
        <w:rPr>
          <w:rFonts w:hint="eastAsia"/>
        </w:rPr>
        <w:t>・</w:t>
      </w:r>
      <w:r w:rsidR="00C14FD6" w:rsidRPr="0074466E">
        <w:rPr>
          <w:rFonts w:hint="eastAsia"/>
        </w:rPr>
        <w:t>S8</w:t>
      </w:r>
      <w:r w:rsidR="00C14FD6" w:rsidRPr="0074466E">
        <w:rPr>
          <w:rFonts w:hint="eastAsia"/>
        </w:rPr>
        <w:t>・</w:t>
      </w:r>
      <w:r w:rsidR="00C14FD6" w:rsidRPr="0074466E">
        <w:rPr>
          <w:rFonts w:hint="eastAsia"/>
        </w:rPr>
        <w:t>S12</w:t>
      </w:r>
      <w:r w:rsidR="00C14FD6" w:rsidRPr="0074466E">
        <w:rPr>
          <w:rFonts w:hint="eastAsia"/>
        </w:rPr>
        <w:t>のように「運河に生物がいる」という発見をしたことによって運河の環境に対する肯定感を感じている記述が</w:t>
      </w:r>
      <w:r w:rsidR="00DF2722">
        <w:rPr>
          <w:rFonts w:hint="eastAsia"/>
        </w:rPr>
        <w:t>多かった</w:t>
      </w:r>
      <w:r w:rsidR="00C14FD6" w:rsidRPr="0074466E">
        <w:rPr>
          <w:rFonts w:hint="eastAsia"/>
        </w:rPr>
        <w:t>。また，</w:t>
      </w:r>
      <w:r w:rsidR="00C14FD6" w:rsidRPr="0074466E">
        <w:rPr>
          <w:rFonts w:hint="eastAsia"/>
        </w:rPr>
        <w:t>S26</w:t>
      </w:r>
      <w:r w:rsidR="00C14FD6" w:rsidRPr="0074466E">
        <w:rPr>
          <w:rFonts w:hint="eastAsia"/>
        </w:rPr>
        <w:t>や</w:t>
      </w:r>
      <w:r w:rsidR="00C14FD6" w:rsidRPr="0074466E">
        <w:rPr>
          <w:rFonts w:hint="eastAsia"/>
        </w:rPr>
        <w:t>S32</w:t>
      </w:r>
      <w:r w:rsidR="00C14FD6" w:rsidRPr="0074466E">
        <w:rPr>
          <w:rFonts w:hint="eastAsia"/>
        </w:rPr>
        <w:t>のように，運河の環境に対する理解の深まりがわかる記述も見られた。</w:t>
      </w:r>
    </w:p>
    <w:p w14:paraId="7C70904B" w14:textId="3F0AB4FD" w:rsidR="00364CE8" w:rsidRPr="0074466E" w:rsidRDefault="00C14FD6" w:rsidP="00C14FD6">
      <w:r w:rsidRPr="0074466E">
        <w:rPr>
          <w:rFonts w:hint="eastAsia"/>
        </w:rPr>
        <w:t xml:space="preserve">　また，表</w:t>
      </w:r>
      <w:r w:rsidRPr="0074466E">
        <w:rPr>
          <w:rFonts w:hint="eastAsia"/>
        </w:rPr>
        <w:t>3</w:t>
      </w:r>
      <w:r w:rsidRPr="0074466E">
        <w:rPr>
          <w:rFonts w:hint="eastAsia"/>
        </w:rPr>
        <w:t>の生徒の記述内容をもとに，</w:t>
      </w:r>
      <w:r w:rsidR="002A3B2F" w:rsidRPr="0074466E">
        <w:rPr>
          <w:rFonts w:hint="eastAsia"/>
        </w:rPr>
        <w:t xml:space="preserve"> </w:t>
      </w:r>
      <w:r w:rsidRPr="0074466E">
        <w:rPr>
          <w:rFonts w:hint="eastAsia"/>
        </w:rPr>
        <w:t>SCAT</w:t>
      </w:r>
      <w:r w:rsidRPr="0074466E">
        <w:rPr>
          <w:rFonts w:hint="eastAsia"/>
        </w:rPr>
        <w:t>分析を用いて</w:t>
      </w:r>
      <w:r w:rsidR="00AA029C" w:rsidRPr="0074466E">
        <w:rPr>
          <w:rFonts w:hint="eastAsia"/>
        </w:rPr>
        <w:t>作成した</w:t>
      </w:r>
      <w:r w:rsidR="002A3B2F" w:rsidRPr="0074466E">
        <w:rPr>
          <w:rFonts w:hint="eastAsia"/>
        </w:rPr>
        <w:t>〈</w:t>
      </w:r>
      <w:r w:rsidR="002A3B2F" w:rsidRPr="0074466E">
        <w:rPr>
          <w:rFonts w:hint="eastAsia"/>
        </w:rPr>
        <w:t>4</w:t>
      </w:r>
      <w:r w:rsidR="002A3B2F" w:rsidRPr="0074466E">
        <w:rPr>
          <w:rFonts w:hint="eastAsia"/>
        </w:rPr>
        <w:t>〉構成概念</w:t>
      </w:r>
      <w:r w:rsidR="00AA029C" w:rsidRPr="0074466E">
        <w:rPr>
          <w:rFonts w:hint="eastAsia"/>
        </w:rPr>
        <w:t>を</w:t>
      </w:r>
      <w:r w:rsidR="000F6067" w:rsidRPr="0074466E">
        <w:rPr>
          <w:rFonts w:hint="eastAsia"/>
        </w:rPr>
        <w:t>概念ごとに</w:t>
      </w:r>
      <w:r w:rsidRPr="0074466E">
        <w:rPr>
          <w:rFonts w:hint="eastAsia"/>
        </w:rPr>
        <w:t>分類した結果を表</w:t>
      </w:r>
      <w:r w:rsidRPr="0074466E">
        <w:rPr>
          <w:rFonts w:hint="eastAsia"/>
        </w:rPr>
        <w:t>4</w:t>
      </w:r>
      <w:r w:rsidRPr="0074466E">
        <w:rPr>
          <w:rFonts w:hint="eastAsia"/>
        </w:rPr>
        <w:t>に示す。</w:t>
      </w:r>
    </w:p>
    <w:p w14:paraId="055C7A58" w14:textId="77777777" w:rsidR="00364CE8" w:rsidRPr="0074466E" w:rsidRDefault="00364CE8"/>
    <w:p w14:paraId="47CE476D" w14:textId="00B8B511" w:rsidR="00C14FD6" w:rsidRPr="0074466E" w:rsidRDefault="00C14FD6" w:rsidP="003F01BF">
      <w:pPr>
        <w:jc w:val="center"/>
        <w:rPr>
          <w:rFonts w:asciiTheme="majorEastAsia" w:eastAsiaTheme="majorEastAsia" w:hAnsiTheme="majorEastAsia"/>
          <w:sz w:val="18"/>
        </w:rPr>
      </w:pPr>
      <w:r w:rsidRPr="0074466E">
        <w:rPr>
          <w:rFonts w:asciiTheme="majorEastAsia" w:eastAsiaTheme="majorEastAsia" w:hAnsiTheme="majorEastAsia" w:hint="eastAsia"/>
          <w:sz w:val="18"/>
        </w:rPr>
        <w:t>表</w:t>
      </w:r>
      <w:r w:rsidRPr="0074466E">
        <w:rPr>
          <w:rFonts w:asciiTheme="majorEastAsia" w:eastAsiaTheme="majorEastAsia" w:hAnsiTheme="majorEastAsia"/>
          <w:sz w:val="18"/>
        </w:rPr>
        <w:t>4</w:t>
      </w:r>
      <w:r w:rsidR="00011746" w:rsidRPr="0074466E">
        <w:rPr>
          <w:rFonts w:asciiTheme="majorEastAsia" w:eastAsiaTheme="majorEastAsia" w:hAnsiTheme="majorEastAsia" w:hint="eastAsia"/>
          <w:sz w:val="18"/>
        </w:rPr>
        <w:t>第1学年</w:t>
      </w:r>
      <w:r w:rsidR="00FB2EEE" w:rsidRPr="0074466E">
        <w:rPr>
          <w:rFonts w:asciiTheme="majorEastAsia" w:eastAsiaTheme="majorEastAsia" w:hAnsiTheme="majorEastAsia" w:hint="eastAsia"/>
          <w:sz w:val="18"/>
        </w:rPr>
        <w:t>「学習後1」</w:t>
      </w:r>
      <w:r w:rsidR="00011746" w:rsidRPr="0074466E">
        <w:rPr>
          <w:rFonts w:asciiTheme="majorEastAsia" w:eastAsiaTheme="majorEastAsia" w:hAnsiTheme="majorEastAsia" w:hint="eastAsia"/>
          <w:sz w:val="18"/>
        </w:rPr>
        <w:t>アンケート</w:t>
      </w:r>
      <w:r w:rsidR="00FB2EEE" w:rsidRPr="0074466E">
        <w:rPr>
          <w:rFonts w:asciiTheme="majorEastAsia" w:eastAsiaTheme="majorEastAsia" w:hAnsiTheme="majorEastAsia" w:hint="eastAsia"/>
          <w:sz w:val="18"/>
        </w:rPr>
        <w:t>記述</w:t>
      </w:r>
      <w:r w:rsidR="00011746" w:rsidRPr="0074466E">
        <w:rPr>
          <w:rFonts w:asciiTheme="majorEastAsia" w:eastAsiaTheme="majorEastAsia" w:hAnsiTheme="majorEastAsia" w:hint="eastAsia"/>
          <w:sz w:val="18"/>
        </w:rPr>
        <w:t>の</w:t>
      </w:r>
      <w:r w:rsidRPr="0074466E">
        <w:rPr>
          <w:rFonts w:asciiTheme="majorEastAsia" w:eastAsiaTheme="majorEastAsia" w:hAnsiTheme="majorEastAsia" w:hint="eastAsia"/>
          <w:sz w:val="18"/>
        </w:rPr>
        <w:t>分類</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9"/>
        <w:gridCol w:w="1713"/>
      </w:tblGrid>
      <w:tr w:rsidR="00C14FD6" w:rsidRPr="0074466E" w14:paraId="5376877D" w14:textId="77777777" w:rsidTr="003F01BF">
        <w:tc>
          <w:tcPr>
            <w:tcW w:w="3029" w:type="dxa"/>
            <w:tcBorders>
              <w:top w:val="single" w:sz="4" w:space="0" w:color="auto"/>
              <w:bottom w:val="single" w:sz="4" w:space="0" w:color="auto"/>
            </w:tcBorders>
          </w:tcPr>
          <w:p w14:paraId="4F97090C" w14:textId="77777777" w:rsidR="00C14FD6" w:rsidRPr="0074466E" w:rsidRDefault="00C14FD6" w:rsidP="00BA3D3A">
            <w:pPr>
              <w:spacing w:line="0" w:lineRule="atLeast"/>
              <w:jc w:val="center"/>
              <w:rPr>
                <w:rFonts w:asciiTheme="majorEastAsia" w:eastAsiaTheme="majorEastAsia" w:hAnsiTheme="majorEastAsia"/>
                <w:sz w:val="18"/>
              </w:rPr>
            </w:pPr>
            <w:r w:rsidRPr="0074466E">
              <w:rPr>
                <w:rFonts w:asciiTheme="majorEastAsia" w:eastAsiaTheme="majorEastAsia" w:hAnsiTheme="majorEastAsia" w:hint="eastAsia"/>
                <w:sz w:val="18"/>
              </w:rPr>
              <w:t>構成概念の内訳</w:t>
            </w:r>
          </w:p>
        </w:tc>
        <w:tc>
          <w:tcPr>
            <w:tcW w:w="1713" w:type="dxa"/>
            <w:tcBorders>
              <w:top w:val="single" w:sz="4" w:space="0" w:color="auto"/>
              <w:bottom w:val="single" w:sz="4" w:space="0" w:color="auto"/>
            </w:tcBorders>
          </w:tcPr>
          <w:p w14:paraId="7042F323" w14:textId="77777777" w:rsidR="00C14FD6" w:rsidRPr="0074466E" w:rsidRDefault="00C14FD6" w:rsidP="00BA3D3A">
            <w:pPr>
              <w:spacing w:line="0" w:lineRule="atLeast"/>
              <w:jc w:val="center"/>
              <w:rPr>
                <w:rFonts w:asciiTheme="majorEastAsia" w:eastAsiaTheme="majorEastAsia" w:hAnsiTheme="majorEastAsia"/>
                <w:sz w:val="18"/>
              </w:rPr>
            </w:pPr>
            <w:r w:rsidRPr="0074466E">
              <w:rPr>
                <w:rFonts w:asciiTheme="majorEastAsia" w:eastAsiaTheme="majorEastAsia" w:hAnsiTheme="majorEastAsia" w:hint="eastAsia"/>
                <w:sz w:val="18"/>
              </w:rPr>
              <w:t>人数（割合）</w:t>
            </w:r>
          </w:p>
        </w:tc>
      </w:tr>
      <w:tr w:rsidR="00C14FD6" w:rsidRPr="0074466E" w14:paraId="3A110573" w14:textId="77777777" w:rsidTr="003F01BF">
        <w:tc>
          <w:tcPr>
            <w:tcW w:w="3029" w:type="dxa"/>
            <w:tcBorders>
              <w:top w:val="single" w:sz="4" w:space="0" w:color="auto"/>
            </w:tcBorders>
          </w:tcPr>
          <w:p w14:paraId="0538B755" w14:textId="77777777" w:rsidR="00C14FD6" w:rsidRPr="0074466E" w:rsidRDefault="00C14FD6" w:rsidP="00BA3D3A">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生物の多様さに対する発見</w:t>
            </w:r>
          </w:p>
        </w:tc>
        <w:tc>
          <w:tcPr>
            <w:tcW w:w="1713" w:type="dxa"/>
            <w:tcBorders>
              <w:top w:val="single" w:sz="4" w:space="0" w:color="auto"/>
            </w:tcBorders>
          </w:tcPr>
          <w:p w14:paraId="6BDDE116" w14:textId="77777777" w:rsidR="00C14FD6" w:rsidRPr="0074466E" w:rsidRDefault="00C14FD6" w:rsidP="00BA3D3A">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23名（</w:t>
            </w:r>
            <w:r w:rsidRPr="0074466E">
              <w:rPr>
                <w:rFonts w:asciiTheme="majorEastAsia" w:eastAsiaTheme="majorEastAsia" w:hAnsiTheme="majorEastAsia"/>
                <w:sz w:val="18"/>
              </w:rPr>
              <w:t>48.9%</w:t>
            </w:r>
            <w:r w:rsidRPr="0074466E">
              <w:rPr>
                <w:rFonts w:asciiTheme="majorEastAsia" w:eastAsiaTheme="majorEastAsia" w:hAnsiTheme="majorEastAsia" w:hint="eastAsia"/>
                <w:sz w:val="18"/>
              </w:rPr>
              <w:t>）</w:t>
            </w:r>
          </w:p>
        </w:tc>
      </w:tr>
      <w:tr w:rsidR="00C14FD6" w:rsidRPr="0074466E" w14:paraId="7D463953" w14:textId="77777777" w:rsidTr="003F01BF">
        <w:tc>
          <w:tcPr>
            <w:tcW w:w="3029" w:type="dxa"/>
          </w:tcPr>
          <w:p w14:paraId="3A0ADB61" w14:textId="3B257C7D" w:rsidR="00C14FD6" w:rsidRPr="0074466E" w:rsidRDefault="00C14FD6" w:rsidP="00BA3D3A">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水の色や汚さに対する</w:t>
            </w:r>
            <w:r w:rsidR="00952D49" w:rsidRPr="0074466E">
              <w:rPr>
                <w:rFonts w:asciiTheme="majorEastAsia" w:eastAsiaTheme="majorEastAsia" w:hAnsiTheme="majorEastAsia" w:hint="eastAsia"/>
                <w:sz w:val="18"/>
              </w:rPr>
              <w:t>認識（</w:t>
            </w:r>
            <w:r w:rsidRPr="0074466E">
              <w:rPr>
                <w:rFonts w:asciiTheme="majorEastAsia" w:eastAsiaTheme="majorEastAsia" w:hAnsiTheme="majorEastAsia" w:hint="eastAsia"/>
                <w:sz w:val="18"/>
              </w:rPr>
              <w:t>イメージ</w:t>
            </w:r>
            <w:r w:rsidR="00952D49" w:rsidRPr="0074466E">
              <w:rPr>
                <w:rFonts w:asciiTheme="majorEastAsia" w:eastAsiaTheme="majorEastAsia" w:hAnsiTheme="majorEastAsia" w:hint="eastAsia"/>
                <w:sz w:val="18"/>
              </w:rPr>
              <w:t>）</w:t>
            </w:r>
            <w:r w:rsidRPr="0074466E">
              <w:rPr>
                <w:rFonts w:asciiTheme="majorEastAsia" w:eastAsiaTheme="majorEastAsia" w:hAnsiTheme="majorEastAsia" w:hint="eastAsia"/>
                <w:sz w:val="18"/>
              </w:rPr>
              <w:t>の向上</w:t>
            </w:r>
          </w:p>
        </w:tc>
        <w:tc>
          <w:tcPr>
            <w:tcW w:w="1713" w:type="dxa"/>
          </w:tcPr>
          <w:p w14:paraId="4D8EE078" w14:textId="77777777" w:rsidR="00C14FD6" w:rsidRPr="0074466E" w:rsidRDefault="00C14FD6" w:rsidP="00BA3D3A">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10名（</w:t>
            </w:r>
            <w:r w:rsidRPr="0074466E">
              <w:rPr>
                <w:rFonts w:asciiTheme="majorEastAsia" w:eastAsiaTheme="majorEastAsia" w:hAnsiTheme="majorEastAsia"/>
                <w:sz w:val="18"/>
              </w:rPr>
              <w:t>21.2%</w:t>
            </w:r>
            <w:r w:rsidRPr="0074466E">
              <w:rPr>
                <w:rFonts w:asciiTheme="majorEastAsia" w:eastAsiaTheme="majorEastAsia" w:hAnsiTheme="majorEastAsia" w:hint="eastAsia"/>
                <w:sz w:val="18"/>
              </w:rPr>
              <w:t>）</w:t>
            </w:r>
          </w:p>
        </w:tc>
      </w:tr>
      <w:tr w:rsidR="00C14FD6" w:rsidRPr="0074466E" w14:paraId="0C4E090F" w14:textId="77777777" w:rsidTr="003F01BF">
        <w:tc>
          <w:tcPr>
            <w:tcW w:w="3029" w:type="dxa"/>
          </w:tcPr>
          <w:p w14:paraId="0A122E46" w14:textId="77777777" w:rsidR="00C14FD6" w:rsidRPr="0074466E" w:rsidRDefault="00C14FD6" w:rsidP="00BA3D3A">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運河に対する理解の深まり</w:t>
            </w:r>
          </w:p>
        </w:tc>
        <w:tc>
          <w:tcPr>
            <w:tcW w:w="1713" w:type="dxa"/>
          </w:tcPr>
          <w:p w14:paraId="7685F67D" w14:textId="77777777" w:rsidR="00C14FD6" w:rsidRPr="0074466E" w:rsidRDefault="00C14FD6" w:rsidP="00BA3D3A">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9名（19.1%）</w:t>
            </w:r>
          </w:p>
        </w:tc>
      </w:tr>
      <w:tr w:rsidR="00C14FD6" w:rsidRPr="0074466E" w14:paraId="13C8FAA4" w14:textId="77777777" w:rsidTr="003F01BF">
        <w:tc>
          <w:tcPr>
            <w:tcW w:w="3029" w:type="dxa"/>
          </w:tcPr>
          <w:p w14:paraId="28BE2A71" w14:textId="77777777" w:rsidR="00C14FD6" w:rsidRPr="0074466E" w:rsidRDefault="00C14FD6" w:rsidP="00BA3D3A">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学びの場としての認識</w:t>
            </w:r>
          </w:p>
        </w:tc>
        <w:tc>
          <w:tcPr>
            <w:tcW w:w="1713" w:type="dxa"/>
          </w:tcPr>
          <w:p w14:paraId="226EE80D" w14:textId="77777777" w:rsidR="00C14FD6" w:rsidRPr="0074466E" w:rsidRDefault="00C14FD6" w:rsidP="00BA3D3A">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1名（</w:t>
            </w:r>
            <w:r w:rsidRPr="0074466E">
              <w:rPr>
                <w:rFonts w:asciiTheme="majorEastAsia" w:eastAsiaTheme="majorEastAsia" w:hAnsiTheme="majorEastAsia"/>
                <w:sz w:val="18"/>
              </w:rPr>
              <w:t>2%</w:t>
            </w:r>
            <w:r w:rsidRPr="0074466E">
              <w:rPr>
                <w:rFonts w:asciiTheme="majorEastAsia" w:eastAsiaTheme="majorEastAsia" w:hAnsiTheme="majorEastAsia" w:hint="eastAsia"/>
                <w:sz w:val="18"/>
              </w:rPr>
              <w:t>）</w:t>
            </w:r>
          </w:p>
        </w:tc>
      </w:tr>
      <w:tr w:rsidR="00C14FD6" w:rsidRPr="0074466E" w14:paraId="0EB6BC42" w14:textId="77777777" w:rsidTr="003F01BF">
        <w:tc>
          <w:tcPr>
            <w:tcW w:w="3029" w:type="dxa"/>
          </w:tcPr>
          <w:p w14:paraId="204416BC" w14:textId="77777777" w:rsidR="00C14FD6" w:rsidRPr="0074466E" w:rsidRDefault="00C14FD6" w:rsidP="00BA3D3A">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守るべき場としての認識</w:t>
            </w:r>
          </w:p>
        </w:tc>
        <w:tc>
          <w:tcPr>
            <w:tcW w:w="1713" w:type="dxa"/>
          </w:tcPr>
          <w:p w14:paraId="6F28E3C4" w14:textId="77777777" w:rsidR="00C14FD6" w:rsidRPr="0074466E" w:rsidRDefault="00C14FD6" w:rsidP="00BA3D3A">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1名（</w:t>
            </w:r>
            <w:r w:rsidRPr="0074466E">
              <w:rPr>
                <w:rFonts w:asciiTheme="majorEastAsia" w:eastAsiaTheme="majorEastAsia" w:hAnsiTheme="majorEastAsia"/>
                <w:sz w:val="18"/>
              </w:rPr>
              <w:t>2%</w:t>
            </w:r>
            <w:r w:rsidRPr="0074466E">
              <w:rPr>
                <w:rFonts w:asciiTheme="majorEastAsia" w:eastAsiaTheme="majorEastAsia" w:hAnsiTheme="majorEastAsia" w:hint="eastAsia"/>
                <w:sz w:val="18"/>
              </w:rPr>
              <w:t>）</w:t>
            </w:r>
          </w:p>
        </w:tc>
      </w:tr>
      <w:tr w:rsidR="00C14FD6" w:rsidRPr="0074466E" w14:paraId="6C7C28A5" w14:textId="77777777" w:rsidTr="003F01BF">
        <w:tc>
          <w:tcPr>
            <w:tcW w:w="3029" w:type="dxa"/>
          </w:tcPr>
          <w:p w14:paraId="1360F2BE" w14:textId="77777777" w:rsidR="00C14FD6" w:rsidRPr="0074466E" w:rsidRDefault="00C14FD6" w:rsidP="00BA3D3A">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大切なものとしての認識</w:t>
            </w:r>
          </w:p>
        </w:tc>
        <w:tc>
          <w:tcPr>
            <w:tcW w:w="1713" w:type="dxa"/>
          </w:tcPr>
          <w:p w14:paraId="094D106F" w14:textId="77777777" w:rsidR="00C14FD6" w:rsidRPr="0074466E" w:rsidRDefault="00C14FD6" w:rsidP="00BA3D3A">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1名（</w:t>
            </w:r>
            <w:r w:rsidRPr="0074466E">
              <w:rPr>
                <w:rFonts w:asciiTheme="majorEastAsia" w:eastAsiaTheme="majorEastAsia" w:hAnsiTheme="majorEastAsia"/>
                <w:sz w:val="18"/>
              </w:rPr>
              <w:t>2%</w:t>
            </w:r>
            <w:r w:rsidRPr="0074466E">
              <w:rPr>
                <w:rFonts w:asciiTheme="majorEastAsia" w:eastAsiaTheme="majorEastAsia" w:hAnsiTheme="majorEastAsia" w:hint="eastAsia"/>
                <w:sz w:val="18"/>
              </w:rPr>
              <w:t>）</w:t>
            </w:r>
          </w:p>
        </w:tc>
      </w:tr>
      <w:tr w:rsidR="00C14FD6" w:rsidRPr="0074466E" w14:paraId="336D0863" w14:textId="77777777" w:rsidTr="003F01BF">
        <w:tc>
          <w:tcPr>
            <w:tcW w:w="3029" w:type="dxa"/>
          </w:tcPr>
          <w:p w14:paraId="7230363A" w14:textId="77777777" w:rsidR="00C14FD6" w:rsidRPr="0074466E" w:rsidRDefault="00C14FD6" w:rsidP="00BA3D3A">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運河に対する興味の発現</w:t>
            </w:r>
          </w:p>
        </w:tc>
        <w:tc>
          <w:tcPr>
            <w:tcW w:w="1713" w:type="dxa"/>
          </w:tcPr>
          <w:p w14:paraId="3E9D4BAD" w14:textId="77777777" w:rsidR="00C14FD6" w:rsidRPr="0074466E" w:rsidRDefault="00C14FD6" w:rsidP="00BA3D3A">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1名（</w:t>
            </w:r>
            <w:r w:rsidRPr="0074466E">
              <w:rPr>
                <w:rFonts w:asciiTheme="majorEastAsia" w:eastAsiaTheme="majorEastAsia" w:hAnsiTheme="majorEastAsia"/>
                <w:sz w:val="18"/>
              </w:rPr>
              <w:t>2%</w:t>
            </w:r>
            <w:r w:rsidRPr="0074466E">
              <w:rPr>
                <w:rFonts w:asciiTheme="majorEastAsia" w:eastAsiaTheme="majorEastAsia" w:hAnsiTheme="majorEastAsia" w:hint="eastAsia"/>
                <w:sz w:val="18"/>
              </w:rPr>
              <w:t>）</w:t>
            </w:r>
          </w:p>
        </w:tc>
      </w:tr>
      <w:tr w:rsidR="00C14FD6" w:rsidRPr="0074466E" w14:paraId="6A8B1F69" w14:textId="77777777" w:rsidTr="003F01BF">
        <w:tc>
          <w:tcPr>
            <w:tcW w:w="3029" w:type="dxa"/>
          </w:tcPr>
          <w:p w14:paraId="78E77DF3" w14:textId="77777777" w:rsidR="00C14FD6" w:rsidRPr="0074466E" w:rsidRDefault="00C14FD6" w:rsidP="00BA3D3A">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分類不明な回答</w:t>
            </w:r>
          </w:p>
        </w:tc>
        <w:tc>
          <w:tcPr>
            <w:tcW w:w="1713" w:type="dxa"/>
          </w:tcPr>
          <w:p w14:paraId="63D7D820" w14:textId="77777777" w:rsidR="00C14FD6" w:rsidRPr="0074466E" w:rsidRDefault="00C14FD6" w:rsidP="00BA3D3A">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1名（</w:t>
            </w:r>
            <w:r w:rsidRPr="0074466E">
              <w:rPr>
                <w:rFonts w:asciiTheme="majorEastAsia" w:eastAsiaTheme="majorEastAsia" w:hAnsiTheme="majorEastAsia"/>
                <w:sz w:val="18"/>
              </w:rPr>
              <w:t>2%</w:t>
            </w:r>
            <w:r w:rsidRPr="0074466E">
              <w:rPr>
                <w:rFonts w:asciiTheme="majorEastAsia" w:eastAsiaTheme="majorEastAsia" w:hAnsiTheme="majorEastAsia" w:hint="eastAsia"/>
                <w:sz w:val="18"/>
              </w:rPr>
              <w:t>）</w:t>
            </w:r>
          </w:p>
        </w:tc>
      </w:tr>
    </w:tbl>
    <w:p w14:paraId="33BF4B77" w14:textId="69E5F460" w:rsidR="00C14FD6" w:rsidRPr="0074466E" w:rsidRDefault="007B01A2" w:rsidP="00C14FD6">
      <w:r w:rsidRPr="0074466E">
        <w:rPr>
          <w:rFonts w:hint="eastAsia"/>
        </w:rPr>
        <w:t xml:space="preserve">　生徒</w:t>
      </w:r>
      <w:r w:rsidR="00C14FD6" w:rsidRPr="0074466E">
        <w:rPr>
          <w:rFonts w:hint="eastAsia"/>
        </w:rPr>
        <w:t>の回答の分類から，</w:t>
      </w:r>
      <w:r w:rsidR="00C14FD6" w:rsidRPr="0074466E">
        <w:t>&lt;</w:t>
      </w:r>
      <w:r w:rsidR="00C14FD6" w:rsidRPr="0074466E">
        <w:rPr>
          <w:rFonts w:hint="eastAsia"/>
        </w:rPr>
        <w:t>生物の多様さに対する発見</w:t>
      </w:r>
      <w:r w:rsidR="00C14FD6" w:rsidRPr="0074466E">
        <w:t>&gt;</w:t>
      </w:r>
      <w:r w:rsidR="00C14FD6" w:rsidRPr="0074466E">
        <w:rPr>
          <w:rFonts w:hint="eastAsia"/>
        </w:rPr>
        <w:t>や</w:t>
      </w:r>
      <w:r w:rsidR="00C14FD6" w:rsidRPr="0074466E">
        <w:t>&lt;</w:t>
      </w:r>
      <w:r w:rsidR="00952D49" w:rsidRPr="0074466E">
        <w:rPr>
          <w:rFonts w:hint="eastAsia"/>
        </w:rPr>
        <w:t>水の色や汚さに対する認識</w:t>
      </w:r>
      <w:r w:rsidR="00C14FD6" w:rsidRPr="0074466E">
        <w:rPr>
          <w:rFonts w:hint="eastAsia"/>
        </w:rPr>
        <w:t>の向上</w:t>
      </w:r>
      <w:r w:rsidR="00C14FD6" w:rsidRPr="0074466E">
        <w:t>&gt;</w:t>
      </w:r>
      <w:r w:rsidR="00C14FD6" w:rsidRPr="0074466E">
        <w:rPr>
          <w:rFonts w:hint="eastAsia"/>
        </w:rPr>
        <w:t>が全体の約</w:t>
      </w:r>
      <w:r w:rsidR="00C14FD6" w:rsidRPr="0074466E">
        <w:t>5</w:t>
      </w:r>
      <w:r w:rsidR="00C14FD6" w:rsidRPr="0074466E">
        <w:rPr>
          <w:rFonts w:hint="eastAsia"/>
        </w:rPr>
        <w:t>割を占めていた。これらは，それまでは生物</w:t>
      </w:r>
      <w:r w:rsidR="005B7721" w:rsidRPr="0074466E">
        <w:rPr>
          <w:rFonts w:hint="eastAsia"/>
        </w:rPr>
        <w:t>がいない場</w:t>
      </w:r>
      <w:r w:rsidR="00952D49" w:rsidRPr="0074466E">
        <w:rPr>
          <w:rFonts w:hint="eastAsia"/>
        </w:rPr>
        <w:t>所，水の色は暗く汚い場所という既存の認識からプラスの認識</w:t>
      </w:r>
      <w:r w:rsidR="005B7721" w:rsidRPr="0074466E">
        <w:rPr>
          <w:rFonts w:hint="eastAsia"/>
        </w:rPr>
        <w:t>への転換</w:t>
      </w:r>
      <w:r w:rsidR="00C14FD6" w:rsidRPr="0074466E">
        <w:rPr>
          <w:rFonts w:hint="eastAsia"/>
        </w:rPr>
        <w:t>であり，運河の環境を肯定的に捉えた記述であった。次に多い回答分類は</w:t>
      </w:r>
      <w:r w:rsidR="00C14FD6" w:rsidRPr="0074466E">
        <w:t>&lt;</w:t>
      </w:r>
      <w:r w:rsidR="00C14FD6" w:rsidRPr="0074466E">
        <w:rPr>
          <w:rFonts w:hint="eastAsia"/>
        </w:rPr>
        <w:t>運河に対する理解の深まり</w:t>
      </w:r>
      <w:r w:rsidR="00C14FD6" w:rsidRPr="0074466E">
        <w:t>&gt;</w:t>
      </w:r>
      <w:r w:rsidR="00BE4943">
        <w:rPr>
          <w:rFonts w:hint="eastAsia"/>
        </w:rPr>
        <w:t>であり，これらは運河の汚濁</w:t>
      </w:r>
      <w:r w:rsidR="00C14FD6" w:rsidRPr="0074466E">
        <w:rPr>
          <w:rFonts w:hint="eastAsia"/>
        </w:rPr>
        <w:t>の原因や水質に対する理解について言及した回答であった。</w:t>
      </w:r>
    </w:p>
    <w:p w14:paraId="4CBEEC45" w14:textId="77777777" w:rsidR="00364CE8" w:rsidRPr="0074466E" w:rsidRDefault="00364CE8"/>
    <w:p w14:paraId="537AFD50" w14:textId="39A68D9A" w:rsidR="00C14FD6" w:rsidRPr="0074466E" w:rsidRDefault="00C14FD6" w:rsidP="00C14FD6">
      <w:pPr>
        <w:rPr>
          <w:rFonts w:asciiTheme="majorEastAsia" w:eastAsiaTheme="majorEastAsia" w:hAnsiTheme="majorEastAsia"/>
        </w:rPr>
      </w:pPr>
      <w:r w:rsidRPr="0074466E">
        <w:rPr>
          <w:rFonts w:asciiTheme="majorEastAsia" w:eastAsiaTheme="majorEastAsia" w:hAnsiTheme="majorEastAsia" w:hint="eastAsia"/>
        </w:rPr>
        <w:t>3</w:t>
      </w:r>
      <w:r w:rsidR="00B9485C" w:rsidRPr="0074466E">
        <w:rPr>
          <w:rFonts w:asciiTheme="majorEastAsia" w:eastAsiaTheme="majorEastAsia" w:hAnsiTheme="majorEastAsia" w:hint="eastAsia"/>
        </w:rPr>
        <w:t xml:space="preserve">　</w:t>
      </w:r>
      <w:r w:rsidRPr="0074466E">
        <w:rPr>
          <w:rFonts w:asciiTheme="majorEastAsia" w:eastAsiaTheme="majorEastAsia" w:hAnsiTheme="majorEastAsia" w:hint="eastAsia"/>
        </w:rPr>
        <w:t>学習後</w:t>
      </w:r>
      <w:r w:rsidR="000F6067" w:rsidRPr="0074466E">
        <w:rPr>
          <w:rFonts w:asciiTheme="majorEastAsia" w:eastAsiaTheme="majorEastAsia" w:hAnsiTheme="majorEastAsia" w:hint="eastAsia"/>
        </w:rPr>
        <w:t>2</w:t>
      </w:r>
      <w:r w:rsidR="005415FD" w:rsidRPr="0074466E">
        <w:rPr>
          <w:rFonts w:asciiTheme="majorEastAsia" w:eastAsiaTheme="majorEastAsia" w:hAnsiTheme="majorEastAsia" w:hint="eastAsia"/>
        </w:rPr>
        <w:t>での</w:t>
      </w:r>
      <w:r w:rsidRPr="0074466E">
        <w:rPr>
          <w:rFonts w:asciiTheme="majorEastAsia" w:eastAsiaTheme="majorEastAsia" w:hAnsiTheme="majorEastAsia" w:hint="eastAsia"/>
        </w:rPr>
        <w:t>運河に対する改善意識</w:t>
      </w:r>
    </w:p>
    <w:p w14:paraId="41946D16" w14:textId="53F007EF" w:rsidR="006C01BA" w:rsidRPr="0074466E" w:rsidRDefault="00C14FD6" w:rsidP="00C14FD6">
      <w:r w:rsidRPr="0074466E">
        <w:rPr>
          <w:rFonts w:hint="eastAsia"/>
        </w:rPr>
        <w:t xml:space="preserve">　最後に，</w:t>
      </w:r>
      <w:r w:rsidR="005415FD" w:rsidRPr="0074466E">
        <w:rPr>
          <w:rFonts w:hint="eastAsia"/>
        </w:rPr>
        <w:t>「学習後</w:t>
      </w:r>
      <w:r w:rsidR="00BF6805" w:rsidRPr="0074466E">
        <w:rPr>
          <w:rFonts w:hint="eastAsia"/>
        </w:rPr>
        <w:t>2</w:t>
      </w:r>
      <w:r w:rsidR="005415FD" w:rsidRPr="0074466E">
        <w:rPr>
          <w:rFonts w:hint="eastAsia"/>
        </w:rPr>
        <w:t>」</w:t>
      </w:r>
      <w:r w:rsidR="00327E79" w:rsidRPr="0074466E">
        <w:rPr>
          <w:rFonts w:hint="eastAsia"/>
        </w:rPr>
        <w:t>の</w:t>
      </w:r>
      <w:r w:rsidRPr="0074466E">
        <w:rPr>
          <w:rFonts w:hint="eastAsia"/>
        </w:rPr>
        <w:t>生徒は，運河に対してどのような変化を求めているのかを明らかにするために，</w:t>
      </w:r>
      <w:r w:rsidR="005415FD" w:rsidRPr="0074466E">
        <w:rPr>
          <w:rFonts w:hint="eastAsia"/>
        </w:rPr>
        <w:t xml:space="preserve"> </w:t>
      </w:r>
      <w:r w:rsidR="00503408" w:rsidRPr="0074466E">
        <w:rPr>
          <w:rFonts w:hint="eastAsia"/>
        </w:rPr>
        <w:t>第</w:t>
      </w:r>
      <w:r w:rsidR="00503408" w:rsidRPr="0074466E">
        <w:rPr>
          <w:rFonts w:hint="eastAsia"/>
        </w:rPr>
        <w:t>2</w:t>
      </w:r>
      <w:r w:rsidR="00503408" w:rsidRPr="0074466E">
        <w:rPr>
          <w:rFonts w:hint="eastAsia"/>
        </w:rPr>
        <w:t>学年</w:t>
      </w:r>
      <w:r w:rsidRPr="0074466E">
        <w:rPr>
          <w:rFonts w:hint="eastAsia"/>
        </w:rPr>
        <w:t>第</w:t>
      </w:r>
      <w:r w:rsidRPr="0074466E">
        <w:rPr>
          <w:rFonts w:hint="eastAsia"/>
        </w:rPr>
        <w:t>1</w:t>
      </w:r>
      <w:r w:rsidRPr="0074466E">
        <w:rPr>
          <w:rFonts w:hint="eastAsia"/>
        </w:rPr>
        <w:t>回目の運河学習で行われたアンケート</w:t>
      </w:r>
      <w:r w:rsidR="005415FD" w:rsidRPr="0074466E">
        <w:rPr>
          <w:rFonts w:hint="eastAsia"/>
        </w:rPr>
        <w:t>「学習後</w:t>
      </w:r>
      <w:r w:rsidR="005415FD" w:rsidRPr="0074466E">
        <w:rPr>
          <w:rFonts w:hint="eastAsia"/>
        </w:rPr>
        <w:t>2</w:t>
      </w:r>
      <w:r w:rsidR="005415FD" w:rsidRPr="0074466E">
        <w:rPr>
          <w:rFonts w:hint="eastAsia"/>
        </w:rPr>
        <w:t>」で</w:t>
      </w:r>
      <w:r w:rsidRPr="0074466E">
        <w:rPr>
          <w:rFonts w:hint="eastAsia"/>
        </w:rPr>
        <w:t>の記述の一部</w:t>
      </w:r>
      <w:r w:rsidR="00474994" w:rsidRPr="0074466E">
        <w:rPr>
          <w:rFonts w:hint="eastAsia"/>
        </w:rPr>
        <w:t>と</w:t>
      </w:r>
      <w:r w:rsidR="00474994" w:rsidRPr="0074466E">
        <w:rPr>
          <w:rFonts w:hint="eastAsia"/>
        </w:rPr>
        <w:t>SCAT</w:t>
      </w:r>
      <w:r w:rsidR="00E14876" w:rsidRPr="0074466E">
        <w:rPr>
          <w:rFonts w:hint="eastAsia"/>
        </w:rPr>
        <w:t>分析による</w:t>
      </w:r>
      <w:r w:rsidR="00590560" w:rsidRPr="00590560">
        <w:rPr>
          <w:rFonts w:asciiTheme="minorEastAsia" w:hAnsiTheme="minorEastAsia"/>
        </w:rPr>
        <w:t>&lt;4&gt;</w:t>
      </w:r>
      <w:r w:rsidR="00474994" w:rsidRPr="0074466E">
        <w:rPr>
          <w:rFonts w:hint="eastAsia"/>
        </w:rPr>
        <w:t>テーマ</w:t>
      </w:r>
      <w:r w:rsidR="00E14876" w:rsidRPr="0074466E">
        <w:rPr>
          <w:rFonts w:hint="eastAsia"/>
        </w:rPr>
        <w:t>・</w:t>
      </w:r>
      <w:r w:rsidR="00474994" w:rsidRPr="0074466E">
        <w:rPr>
          <w:rFonts w:hint="eastAsia"/>
        </w:rPr>
        <w:t>構成概念</w:t>
      </w:r>
      <w:r w:rsidR="00E14876" w:rsidRPr="0074466E">
        <w:rPr>
          <w:rFonts w:hint="eastAsia"/>
        </w:rPr>
        <w:t>を</w:t>
      </w:r>
      <w:r w:rsidRPr="0074466E">
        <w:rPr>
          <w:rFonts w:hint="eastAsia"/>
        </w:rPr>
        <w:t>表</w:t>
      </w:r>
      <w:r w:rsidRPr="0074466E">
        <w:rPr>
          <w:rFonts w:hint="eastAsia"/>
        </w:rPr>
        <w:t>5</w:t>
      </w:r>
      <w:r w:rsidRPr="0074466E">
        <w:rPr>
          <w:rFonts w:hint="eastAsia"/>
        </w:rPr>
        <w:t>に示す。</w:t>
      </w:r>
    </w:p>
    <w:p w14:paraId="366EB94F" w14:textId="77777777" w:rsidR="00474994" w:rsidRPr="0074466E" w:rsidRDefault="00474994" w:rsidP="00C14FD6"/>
    <w:p w14:paraId="7629B889" w14:textId="60C7C038" w:rsidR="00C14FD6" w:rsidRPr="0074466E" w:rsidRDefault="00C14FD6" w:rsidP="003F01BF">
      <w:pPr>
        <w:jc w:val="center"/>
        <w:rPr>
          <w:rFonts w:asciiTheme="majorEastAsia" w:eastAsiaTheme="majorEastAsia" w:hAnsiTheme="majorEastAsia"/>
          <w:sz w:val="18"/>
        </w:rPr>
      </w:pPr>
      <w:r w:rsidRPr="0074466E">
        <w:rPr>
          <w:rFonts w:asciiTheme="majorEastAsia" w:eastAsiaTheme="majorEastAsia" w:hAnsiTheme="majorEastAsia" w:hint="eastAsia"/>
          <w:sz w:val="18"/>
        </w:rPr>
        <w:t>表</w:t>
      </w:r>
      <w:r w:rsidRPr="0074466E">
        <w:rPr>
          <w:rFonts w:asciiTheme="majorEastAsia" w:eastAsiaTheme="majorEastAsia" w:hAnsiTheme="majorEastAsia"/>
          <w:sz w:val="18"/>
        </w:rPr>
        <w:t>5</w:t>
      </w:r>
      <w:r w:rsidRPr="0074466E">
        <w:rPr>
          <w:rFonts w:asciiTheme="majorEastAsia" w:eastAsiaTheme="majorEastAsia" w:hAnsiTheme="majorEastAsia" w:hint="eastAsia"/>
          <w:sz w:val="18"/>
        </w:rPr>
        <w:t xml:space="preserve">　</w:t>
      </w:r>
      <w:r w:rsidR="00011746" w:rsidRPr="0074466E">
        <w:rPr>
          <w:rFonts w:asciiTheme="majorEastAsia" w:eastAsiaTheme="majorEastAsia" w:hAnsiTheme="majorEastAsia" w:hint="eastAsia"/>
          <w:sz w:val="18"/>
        </w:rPr>
        <w:t>第2学年</w:t>
      </w:r>
      <w:r w:rsidR="00FB2EEE" w:rsidRPr="0074466E">
        <w:rPr>
          <w:rFonts w:asciiTheme="majorEastAsia" w:eastAsiaTheme="majorEastAsia" w:hAnsiTheme="majorEastAsia" w:hint="eastAsia"/>
          <w:sz w:val="18"/>
        </w:rPr>
        <w:t>「学習後2」</w:t>
      </w:r>
      <w:r w:rsidR="00FB2EEE" w:rsidRPr="0074466E">
        <w:rPr>
          <w:rFonts w:asciiTheme="majorEastAsia" w:eastAsiaTheme="majorEastAsia" w:hAnsiTheme="majorEastAsia"/>
          <w:sz w:val="18"/>
        </w:rPr>
        <w:t>の</w:t>
      </w:r>
      <w:r w:rsidR="00011746" w:rsidRPr="0074466E">
        <w:rPr>
          <w:rFonts w:asciiTheme="majorEastAsia" w:eastAsiaTheme="majorEastAsia" w:hAnsiTheme="majorEastAsia"/>
          <w:sz w:val="18"/>
        </w:rPr>
        <w:t>アンケート</w:t>
      </w:r>
      <w:r w:rsidR="00FB2EEE" w:rsidRPr="0074466E">
        <w:rPr>
          <w:rFonts w:asciiTheme="majorEastAsia" w:eastAsiaTheme="majorEastAsia" w:hAnsiTheme="majorEastAsia"/>
          <w:sz w:val="18"/>
        </w:rPr>
        <w:t>記述</w:t>
      </w:r>
    </w:p>
    <w:tbl>
      <w:tblPr>
        <w:tblW w:w="0" w:type="auto"/>
        <w:tblBorders>
          <w:top w:val="single" w:sz="4" w:space="0" w:color="auto"/>
          <w:bottom w:val="single" w:sz="4" w:space="0" w:color="auto"/>
        </w:tblBorders>
        <w:tblLook w:val="04A0" w:firstRow="1" w:lastRow="0" w:firstColumn="1" w:lastColumn="0" w:noHBand="0" w:noVBand="1"/>
      </w:tblPr>
      <w:tblGrid>
        <w:gridCol w:w="593"/>
        <w:gridCol w:w="2343"/>
        <w:gridCol w:w="2022"/>
      </w:tblGrid>
      <w:tr w:rsidR="000D16C0" w:rsidRPr="0074466E" w14:paraId="13E6EECE" w14:textId="77777777" w:rsidTr="000D16C0">
        <w:tc>
          <w:tcPr>
            <w:tcW w:w="593" w:type="dxa"/>
            <w:tcBorders>
              <w:top w:val="single" w:sz="4" w:space="0" w:color="auto"/>
              <w:bottom w:val="single" w:sz="4" w:space="0" w:color="auto"/>
            </w:tcBorders>
            <w:shd w:val="clear" w:color="auto" w:fill="auto"/>
          </w:tcPr>
          <w:p w14:paraId="6A62C470" w14:textId="77777777" w:rsidR="000D16C0" w:rsidRPr="0074466E" w:rsidRDefault="000D16C0" w:rsidP="000D16C0">
            <w:pPr>
              <w:spacing w:line="0" w:lineRule="atLeast"/>
              <w:jc w:val="left"/>
              <w:rPr>
                <w:rFonts w:asciiTheme="majorEastAsia" w:eastAsiaTheme="majorEastAsia" w:hAnsiTheme="majorEastAsia"/>
                <w:sz w:val="18"/>
              </w:rPr>
            </w:pPr>
            <w:r w:rsidRPr="0074466E">
              <w:rPr>
                <w:rFonts w:asciiTheme="majorEastAsia" w:eastAsiaTheme="majorEastAsia" w:hAnsiTheme="majorEastAsia" w:hint="eastAsia"/>
                <w:sz w:val="18"/>
              </w:rPr>
              <w:t>生徒</w:t>
            </w:r>
          </w:p>
        </w:tc>
        <w:tc>
          <w:tcPr>
            <w:tcW w:w="2343" w:type="dxa"/>
            <w:tcBorders>
              <w:top w:val="single" w:sz="4" w:space="0" w:color="auto"/>
              <w:bottom w:val="single" w:sz="4" w:space="0" w:color="auto"/>
            </w:tcBorders>
            <w:shd w:val="clear" w:color="auto" w:fill="auto"/>
          </w:tcPr>
          <w:p w14:paraId="6A16E656" w14:textId="10703E0D" w:rsidR="000D16C0" w:rsidRPr="0074466E" w:rsidRDefault="00573A8C" w:rsidP="000D16C0">
            <w:pPr>
              <w:spacing w:line="0" w:lineRule="atLeast"/>
              <w:rPr>
                <w:rFonts w:asciiTheme="majorEastAsia" w:eastAsiaTheme="majorEastAsia" w:hAnsiTheme="majorEastAsia"/>
                <w:sz w:val="18"/>
              </w:rPr>
            </w:pPr>
            <w:r>
              <w:rPr>
                <w:rFonts w:asciiTheme="majorEastAsia" w:eastAsiaTheme="majorEastAsia" w:hAnsiTheme="majorEastAsia" w:hint="eastAsia"/>
                <w:sz w:val="18"/>
              </w:rPr>
              <w:t>「具体的にどんな運河に変えていきたいか</w:t>
            </w:r>
            <w:r w:rsidR="000D16C0" w:rsidRPr="0074466E">
              <w:rPr>
                <w:rFonts w:asciiTheme="majorEastAsia" w:eastAsiaTheme="majorEastAsia" w:hAnsiTheme="majorEastAsia" w:hint="eastAsia"/>
                <w:sz w:val="18"/>
              </w:rPr>
              <w:t>」</w:t>
            </w:r>
          </w:p>
        </w:tc>
        <w:tc>
          <w:tcPr>
            <w:tcW w:w="2022" w:type="dxa"/>
            <w:tcBorders>
              <w:top w:val="single" w:sz="4" w:space="0" w:color="auto"/>
              <w:bottom w:val="single" w:sz="4" w:space="0" w:color="auto"/>
            </w:tcBorders>
          </w:tcPr>
          <w:p w14:paraId="0B8F4F6E"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〈4〉構成概念</w:t>
            </w:r>
          </w:p>
        </w:tc>
      </w:tr>
      <w:tr w:rsidR="000D16C0" w:rsidRPr="0074466E" w14:paraId="10990C06" w14:textId="77777777" w:rsidTr="000D16C0">
        <w:tc>
          <w:tcPr>
            <w:tcW w:w="593" w:type="dxa"/>
            <w:tcBorders>
              <w:top w:val="single" w:sz="4" w:space="0" w:color="auto"/>
            </w:tcBorders>
            <w:shd w:val="clear" w:color="auto" w:fill="auto"/>
          </w:tcPr>
          <w:p w14:paraId="1D63FF06"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S2</w:t>
            </w:r>
          </w:p>
        </w:tc>
        <w:tc>
          <w:tcPr>
            <w:tcW w:w="2343" w:type="dxa"/>
            <w:tcBorders>
              <w:top w:val="single" w:sz="4" w:space="0" w:color="auto"/>
            </w:tcBorders>
            <w:shd w:val="clear" w:color="auto" w:fill="auto"/>
          </w:tcPr>
          <w:p w14:paraId="203B46C6"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ゴミを減らしてきれいで美しい運河にしていきたいです</w:t>
            </w:r>
          </w:p>
        </w:tc>
        <w:tc>
          <w:tcPr>
            <w:tcW w:w="2022" w:type="dxa"/>
            <w:tcBorders>
              <w:top w:val="single" w:sz="4" w:space="0" w:color="auto"/>
            </w:tcBorders>
          </w:tcPr>
          <w:p w14:paraId="1D16D93F"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美しい運河</w:t>
            </w:r>
          </w:p>
        </w:tc>
      </w:tr>
      <w:tr w:rsidR="000D16C0" w:rsidRPr="0074466E" w14:paraId="3E1DC994" w14:textId="77777777" w:rsidTr="000D16C0">
        <w:tc>
          <w:tcPr>
            <w:tcW w:w="593" w:type="dxa"/>
            <w:shd w:val="clear" w:color="auto" w:fill="auto"/>
          </w:tcPr>
          <w:p w14:paraId="5A6EF641"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S6</w:t>
            </w:r>
          </w:p>
        </w:tc>
        <w:tc>
          <w:tcPr>
            <w:tcW w:w="2343" w:type="dxa"/>
            <w:shd w:val="clear" w:color="auto" w:fill="auto"/>
          </w:tcPr>
          <w:p w14:paraId="6DE9FEAA"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「運河に行こう」と思える場所</w:t>
            </w:r>
          </w:p>
        </w:tc>
        <w:tc>
          <w:tcPr>
            <w:tcW w:w="2022" w:type="dxa"/>
          </w:tcPr>
          <w:p w14:paraId="44DBC4E8"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行きたくなる運河</w:t>
            </w:r>
          </w:p>
        </w:tc>
      </w:tr>
      <w:tr w:rsidR="000D16C0" w:rsidRPr="0074466E" w14:paraId="1DF76AF1" w14:textId="77777777" w:rsidTr="000D16C0">
        <w:tc>
          <w:tcPr>
            <w:tcW w:w="593" w:type="dxa"/>
            <w:shd w:val="clear" w:color="auto" w:fill="auto"/>
          </w:tcPr>
          <w:p w14:paraId="17CB0FAE"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S10</w:t>
            </w:r>
          </w:p>
        </w:tc>
        <w:tc>
          <w:tcPr>
            <w:tcW w:w="2343" w:type="dxa"/>
            <w:shd w:val="clear" w:color="auto" w:fill="auto"/>
          </w:tcPr>
          <w:p w14:paraId="642542AD"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外国の人が母国に伝えてくれるような運河</w:t>
            </w:r>
          </w:p>
        </w:tc>
        <w:tc>
          <w:tcPr>
            <w:tcW w:w="2022" w:type="dxa"/>
          </w:tcPr>
          <w:p w14:paraId="047BD718"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海外で伝承される運河</w:t>
            </w:r>
          </w:p>
        </w:tc>
      </w:tr>
      <w:tr w:rsidR="000D16C0" w:rsidRPr="0074466E" w14:paraId="1C7EBCF8" w14:textId="77777777" w:rsidTr="000D16C0">
        <w:tc>
          <w:tcPr>
            <w:tcW w:w="593" w:type="dxa"/>
            <w:shd w:val="clear" w:color="auto" w:fill="auto"/>
          </w:tcPr>
          <w:p w14:paraId="37CE745F"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S11</w:t>
            </w:r>
          </w:p>
        </w:tc>
        <w:tc>
          <w:tcPr>
            <w:tcW w:w="2343" w:type="dxa"/>
            <w:shd w:val="clear" w:color="auto" w:fill="auto"/>
          </w:tcPr>
          <w:p w14:paraId="06532BAB"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みんながもっとふれあって，楽しめる運河</w:t>
            </w:r>
          </w:p>
        </w:tc>
        <w:tc>
          <w:tcPr>
            <w:tcW w:w="2022" w:type="dxa"/>
          </w:tcPr>
          <w:p w14:paraId="3FBEF9B7"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ふれあえる運河／楽しい運河</w:t>
            </w:r>
          </w:p>
        </w:tc>
      </w:tr>
      <w:tr w:rsidR="000D16C0" w:rsidRPr="0074466E" w14:paraId="363BBCC3" w14:textId="77777777" w:rsidTr="000D16C0">
        <w:tc>
          <w:tcPr>
            <w:tcW w:w="593" w:type="dxa"/>
            <w:shd w:val="clear" w:color="auto" w:fill="auto"/>
          </w:tcPr>
          <w:p w14:paraId="4524479E"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S18</w:t>
            </w:r>
          </w:p>
        </w:tc>
        <w:tc>
          <w:tcPr>
            <w:tcW w:w="2343" w:type="dxa"/>
            <w:shd w:val="clear" w:color="auto" w:fill="auto"/>
          </w:tcPr>
          <w:p w14:paraId="1BDC43DB"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運河がキレイになったらきもちよくすごせると思うから海のようにとうめいでキレイなうんが</w:t>
            </w:r>
          </w:p>
        </w:tc>
        <w:tc>
          <w:tcPr>
            <w:tcW w:w="2022" w:type="dxa"/>
          </w:tcPr>
          <w:p w14:paraId="6C23D8A9"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きれいな運河／水が透明な運河／海のような運河</w:t>
            </w:r>
          </w:p>
        </w:tc>
      </w:tr>
      <w:tr w:rsidR="000D16C0" w:rsidRPr="0074466E" w14:paraId="7095D2BF" w14:textId="77777777" w:rsidTr="000D16C0">
        <w:tc>
          <w:tcPr>
            <w:tcW w:w="593" w:type="dxa"/>
            <w:shd w:val="clear" w:color="auto" w:fill="auto"/>
          </w:tcPr>
          <w:p w14:paraId="2CC557F0"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S24</w:t>
            </w:r>
          </w:p>
        </w:tc>
        <w:tc>
          <w:tcPr>
            <w:tcW w:w="2343" w:type="dxa"/>
            <w:shd w:val="clear" w:color="auto" w:fill="auto"/>
          </w:tcPr>
          <w:p w14:paraId="29CB5686"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きれいで，地域の人にもいいなと思ってもらえる運河にしたい</w:t>
            </w:r>
          </w:p>
        </w:tc>
        <w:tc>
          <w:tcPr>
            <w:tcW w:w="2022" w:type="dxa"/>
          </w:tcPr>
          <w:p w14:paraId="78C31F54"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きれいな運河／地域の人が良いなと思う運河</w:t>
            </w:r>
          </w:p>
        </w:tc>
      </w:tr>
      <w:tr w:rsidR="000D16C0" w:rsidRPr="0074466E" w14:paraId="34B4E2E6" w14:textId="77777777" w:rsidTr="000D16C0">
        <w:tc>
          <w:tcPr>
            <w:tcW w:w="593" w:type="dxa"/>
            <w:shd w:val="clear" w:color="auto" w:fill="auto"/>
          </w:tcPr>
          <w:p w14:paraId="3EC2E5B1"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S26</w:t>
            </w:r>
          </w:p>
        </w:tc>
        <w:tc>
          <w:tcPr>
            <w:tcW w:w="2343" w:type="dxa"/>
            <w:shd w:val="clear" w:color="auto" w:fill="auto"/>
          </w:tcPr>
          <w:p w14:paraId="55F29E53"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運河をもっと人が集まる場所にする</w:t>
            </w:r>
          </w:p>
        </w:tc>
        <w:tc>
          <w:tcPr>
            <w:tcW w:w="2022" w:type="dxa"/>
          </w:tcPr>
          <w:p w14:paraId="57B0CCFD"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人が集う運河</w:t>
            </w:r>
          </w:p>
        </w:tc>
      </w:tr>
      <w:tr w:rsidR="000D16C0" w:rsidRPr="0074466E" w14:paraId="5C688FF2" w14:textId="77777777" w:rsidTr="000D16C0">
        <w:tc>
          <w:tcPr>
            <w:tcW w:w="593" w:type="dxa"/>
            <w:shd w:val="clear" w:color="auto" w:fill="auto"/>
          </w:tcPr>
          <w:p w14:paraId="1A7154FE"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S29</w:t>
            </w:r>
          </w:p>
        </w:tc>
        <w:tc>
          <w:tcPr>
            <w:tcW w:w="2343" w:type="dxa"/>
            <w:shd w:val="clear" w:color="auto" w:fill="auto"/>
          </w:tcPr>
          <w:p w14:paraId="08D65A09"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世界にもない独特な運河(良い意味で独特)キレイな運河</w:t>
            </w:r>
          </w:p>
        </w:tc>
        <w:tc>
          <w:tcPr>
            <w:tcW w:w="2022" w:type="dxa"/>
          </w:tcPr>
          <w:p w14:paraId="2248C2DE"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きれいな運河／世界で一つの運河</w:t>
            </w:r>
          </w:p>
        </w:tc>
      </w:tr>
      <w:tr w:rsidR="000D16C0" w:rsidRPr="0074466E" w14:paraId="39932FAF" w14:textId="77777777" w:rsidTr="000D16C0">
        <w:tc>
          <w:tcPr>
            <w:tcW w:w="593" w:type="dxa"/>
            <w:shd w:val="clear" w:color="auto" w:fill="auto"/>
          </w:tcPr>
          <w:p w14:paraId="326713D4"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S37</w:t>
            </w:r>
          </w:p>
        </w:tc>
        <w:tc>
          <w:tcPr>
            <w:tcW w:w="2343" w:type="dxa"/>
            <w:shd w:val="clear" w:color="auto" w:fill="auto"/>
          </w:tcPr>
          <w:p w14:paraId="3770687C"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きれいな運河にし，みんなが運河をすきになるようにしたい</w:t>
            </w:r>
          </w:p>
        </w:tc>
        <w:tc>
          <w:tcPr>
            <w:tcW w:w="2022" w:type="dxa"/>
          </w:tcPr>
          <w:p w14:paraId="6E6526EC"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きれいな運河／好かれる運河</w:t>
            </w:r>
          </w:p>
        </w:tc>
      </w:tr>
      <w:tr w:rsidR="000D16C0" w:rsidRPr="0074466E" w14:paraId="1CDF1E4A" w14:textId="77777777" w:rsidTr="000D16C0">
        <w:tc>
          <w:tcPr>
            <w:tcW w:w="593" w:type="dxa"/>
            <w:shd w:val="clear" w:color="auto" w:fill="auto"/>
          </w:tcPr>
          <w:p w14:paraId="5E992177"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S41</w:t>
            </w:r>
          </w:p>
        </w:tc>
        <w:tc>
          <w:tcPr>
            <w:tcW w:w="2343" w:type="dxa"/>
            <w:shd w:val="clear" w:color="auto" w:fill="auto"/>
          </w:tcPr>
          <w:p w14:paraId="33A5CAB7"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きれいで自信にしたり自慢にできるようにしたい</w:t>
            </w:r>
          </w:p>
        </w:tc>
        <w:tc>
          <w:tcPr>
            <w:tcW w:w="2022" w:type="dxa"/>
          </w:tcPr>
          <w:p w14:paraId="7A5EAB50"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きれいな運河／自信・自慢になる運河</w:t>
            </w:r>
          </w:p>
        </w:tc>
      </w:tr>
      <w:tr w:rsidR="000D16C0" w:rsidRPr="003D5A80" w14:paraId="0DC48195" w14:textId="77777777" w:rsidTr="000D16C0">
        <w:tc>
          <w:tcPr>
            <w:tcW w:w="593" w:type="dxa"/>
            <w:shd w:val="clear" w:color="auto" w:fill="auto"/>
          </w:tcPr>
          <w:p w14:paraId="1AEDCD2C"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S47</w:t>
            </w:r>
          </w:p>
        </w:tc>
        <w:tc>
          <w:tcPr>
            <w:tcW w:w="2343" w:type="dxa"/>
            <w:shd w:val="clear" w:color="auto" w:fill="auto"/>
          </w:tcPr>
          <w:p w14:paraId="2FE4D4DF" w14:textId="77777777" w:rsidR="000D16C0" w:rsidRPr="0074466E"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今の運河は汚いからきれいで臭いがくさくない運河にしたい</w:t>
            </w:r>
          </w:p>
        </w:tc>
        <w:tc>
          <w:tcPr>
            <w:tcW w:w="2022" w:type="dxa"/>
          </w:tcPr>
          <w:p w14:paraId="78C73837" w14:textId="77777777" w:rsidR="000D16C0" w:rsidRPr="003D5A80" w:rsidRDefault="000D16C0" w:rsidP="000D16C0">
            <w:pPr>
              <w:spacing w:line="0" w:lineRule="atLeast"/>
              <w:rPr>
                <w:rFonts w:asciiTheme="majorEastAsia" w:eastAsiaTheme="majorEastAsia" w:hAnsiTheme="majorEastAsia"/>
                <w:sz w:val="18"/>
              </w:rPr>
            </w:pPr>
            <w:r w:rsidRPr="0074466E">
              <w:rPr>
                <w:rFonts w:asciiTheme="majorEastAsia" w:eastAsiaTheme="majorEastAsia" w:hAnsiTheme="majorEastAsia" w:hint="eastAsia"/>
                <w:sz w:val="18"/>
              </w:rPr>
              <w:t>きれいな運河／臭くない運河</w:t>
            </w:r>
          </w:p>
        </w:tc>
      </w:tr>
    </w:tbl>
    <w:p w14:paraId="79ED1BB0" w14:textId="37AF3CB1" w:rsidR="00C14FD6" w:rsidRDefault="007B01A2" w:rsidP="00C14FD6">
      <w:pPr>
        <w:rPr>
          <w:rFonts w:hint="eastAsia"/>
        </w:rPr>
      </w:pPr>
      <w:r>
        <w:rPr>
          <w:rFonts w:hint="eastAsia"/>
        </w:rPr>
        <w:t xml:space="preserve">　</w:t>
      </w:r>
      <w:r w:rsidR="00E32C6A">
        <w:rPr>
          <w:rFonts w:hint="eastAsia"/>
        </w:rPr>
        <w:t>表</w:t>
      </w:r>
      <w:r w:rsidR="00E32C6A">
        <w:rPr>
          <w:rFonts w:hint="eastAsia"/>
        </w:rPr>
        <w:t>5</w:t>
      </w:r>
      <w:r w:rsidR="00E32C6A">
        <w:rPr>
          <w:rFonts w:hint="eastAsia"/>
        </w:rPr>
        <w:t>から，</w:t>
      </w:r>
      <w:r>
        <w:rPr>
          <w:rFonts w:hint="eastAsia"/>
        </w:rPr>
        <w:t>生徒</w:t>
      </w:r>
      <w:r w:rsidR="00E32C6A">
        <w:rPr>
          <w:rFonts w:hint="eastAsia"/>
        </w:rPr>
        <w:t>は</w:t>
      </w:r>
      <w:r w:rsidR="00C14FD6" w:rsidRPr="00C14FD6">
        <w:rPr>
          <w:rFonts w:hint="eastAsia"/>
        </w:rPr>
        <w:t>運河の環境に対してプラスの改善を望んでいることがわかる。改善の内容としては，</w:t>
      </w:r>
      <w:r w:rsidR="00C14FD6" w:rsidRPr="00C14FD6">
        <w:rPr>
          <w:rFonts w:hint="eastAsia"/>
        </w:rPr>
        <w:t>S18</w:t>
      </w:r>
      <w:r w:rsidR="00C14FD6" w:rsidRPr="00C14FD6">
        <w:rPr>
          <w:rFonts w:hint="eastAsia"/>
        </w:rPr>
        <w:t>・</w:t>
      </w:r>
      <w:r w:rsidR="00C14FD6" w:rsidRPr="00C14FD6">
        <w:rPr>
          <w:rFonts w:hint="eastAsia"/>
        </w:rPr>
        <w:t>S37</w:t>
      </w:r>
      <w:r w:rsidR="00C14FD6" w:rsidRPr="00C14FD6">
        <w:rPr>
          <w:rFonts w:hint="eastAsia"/>
        </w:rPr>
        <w:t>・</w:t>
      </w:r>
      <w:r w:rsidR="00C14FD6" w:rsidRPr="00C14FD6">
        <w:rPr>
          <w:rFonts w:hint="eastAsia"/>
        </w:rPr>
        <w:t>S47</w:t>
      </w:r>
      <w:r w:rsidR="000F6067">
        <w:rPr>
          <w:rFonts w:hint="eastAsia"/>
        </w:rPr>
        <w:t>などに見られるように「きれい」という言葉を用い，</w:t>
      </w:r>
      <w:r w:rsidR="00C14FD6" w:rsidRPr="00C14FD6">
        <w:rPr>
          <w:rFonts w:hint="eastAsia"/>
        </w:rPr>
        <w:t>運河</w:t>
      </w:r>
      <w:r w:rsidR="002F202D">
        <w:rPr>
          <w:rFonts w:hint="eastAsia"/>
        </w:rPr>
        <w:t>をきれいにしたいとする</w:t>
      </w:r>
      <w:r w:rsidR="00DF2722">
        <w:rPr>
          <w:rFonts w:hint="eastAsia"/>
        </w:rPr>
        <w:t>水質改善に関する願望が多かった</w:t>
      </w:r>
      <w:r w:rsidR="00C14FD6" w:rsidRPr="00C14FD6">
        <w:rPr>
          <w:rFonts w:hint="eastAsia"/>
        </w:rPr>
        <w:t>。また，</w:t>
      </w:r>
      <w:r w:rsidR="00C14FD6" w:rsidRPr="00C14FD6">
        <w:rPr>
          <w:rFonts w:hint="eastAsia"/>
        </w:rPr>
        <w:t>S10</w:t>
      </w:r>
      <w:r w:rsidR="00C14FD6" w:rsidRPr="00C14FD6">
        <w:rPr>
          <w:rFonts w:hint="eastAsia"/>
        </w:rPr>
        <w:t>・</w:t>
      </w:r>
      <w:r w:rsidR="00C14FD6" w:rsidRPr="00C14FD6">
        <w:rPr>
          <w:rFonts w:hint="eastAsia"/>
        </w:rPr>
        <w:t>S24</w:t>
      </w:r>
      <w:r w:rsidR="00C14FD6" w:rsidRPr="00C14FD6">
        <w:rPr>
          <w:rFonts w:hint="eastAsia"/>
        </w:rPr>
        <w:t>・</w:t>
      </w:r>
      <w:r w:rsidR="00C14FD6" w:rsidRPr="00C14FD6">
        <w:rPr>
          <w:rFonts w:hint="eastAsia"/>
        </w:rPr>
        <w:t>S</w:t>
      </w:r>
      <w:r w:rsidR="00C14FD6" w:rsidRPr="00C14FD6">
        <w:t>2</w:t>
      </w:r>
      <w:r w:rsidR="00C14FD6" w:rsidRPr="00C14FD6">
        <w:rPr>
          <w:rFonts w:hint="eastAsia"/>
        </w:rPr>
        <w:t>6</w:t>
      </w:r>
      <w:r w:rsidR="00C14FD6" w:rsidRPr="00C14FD6">
        <w:rPr>
          <w:rFonts w:hint="eastAsia"/>
        </w:rPr>
        <w:t>などのように，</w:t>
      </w:r>
      <w:r w:rsidR="006F5881">
        <w:rPr>
          <w:rFonts w:hint="eastAsia"/>
        </w:rPr>
        <w:t>「</w:t>
      </w:r>
      <w:r w:rsidR="00C14FD6" w:rsidRPr="00C14FD6">
        <w:rPr>
          <w:rFonts w:hint="eastAsia"/>
        </w:rPr>
        <w:t>運河と人との関わり方</w:t>
      </w:r>
      <w:r w:rsidR="006F5881">
        <w:rPr>
          <w:rFonts w:hint="eastAsia"/>
        </w:rPr>
        <w:t>」について</w:t>
      </w:r>
      <w:r w:rsidR="00C14FD6" w:rsidRPr="00C14FD6">
        <w:rPr>
          <w:rFonts w:hint="eastAsia"/>
        </w:rPr>
        <w:t>改善を望んでいる記述もみられた。</w:t>
      </w:r>
    </w:p>
    <w:p w14:paraId="3A32B26F" w14:textId="2D3E86CE" w:rsidR="00BA3D3A" w:rsidRPr="0099428A" w:rsidRDefault="00C14FD6" w:rsidP="00C14FD6">
      <w:pPr>
        <w:rPr>
          <w:rFonts w:asciiTheme="majorEastAsia" w:eastAsiaTheme="majorEastAsia" w:hAnsiTheme="majorEastAsia"/>
        </w:rPr>
      </w:pPr>
      <w:r w:rsidRPr="0099428A">
        <w:rPr>
          <w:rFonts w:asciiTheme="majorEastAsia" w:eastAsiaTheme="majorEastAsia" w:hAnsiTheme="majorEastAsia" w:hint="eastAsia"/>
        </w:rPr>
        <w:lastRenderedPageBreak/>
        <w:t>Ⅳ　考察</w:t>
      </w:r>
    </w:p>
    <w:p w14:paraId="45F42258" w14:textId="56DF5DB6" w:rsidR="00364CE8" w:rsidRPr="0099428A" w:rsidRDefault="00C14FD6" w:rsidP="00C14FD6">
      <w:pPr>
        <w:rPr>
          <w:rFonts w:asciiTheme="majorEastAsia" w:eastAsiaTheme="majorEastAsia" w:hAnsiTheme="majorEastAsia"/>
        </w:rPr>
      </w:pPr>
      <w:r w:rsidRPr="0099428A">
        <w:rPr>
          <w:rFonts w:asciiTheme="majorEastAsia" w:eastAsiaTheme="majorEastAsia" w:hAnsiTheme="majorEastAsia" w:hint="eastAsia"/>
        </w:rPr>
        <w:t>1</w:t>
      </w:r>
      <w:r w:rsidR="00B9485C">
        <w:rPr>
          <w:rFonts w:asciiTheme="majorEastAsia" w:eastAsiaTheme="majorEastAsia" w:hAnsiTheme="majorEastAsia" w:hint="eastAsia"/>
        </w:rPr>
        <w:t xml:space="preserve">　</w:t>
      </w:r>
      <w:r w:rsidR="001B1CD8">
        <w:rPr>
          <w:rFonts w:asciiTheme="majorEastAsia" w:eastAsiaTheme="majorEastAsia" w:hAnsiTheme="majorEastAsia" w:hint="eastAsia"/>
        </w:rPr>
        <w:t>運河</w:t>
      </w:r>
      <w:r w:rsidRPr="0099428A">
        <w:rPr>
          <w:rFonts w:asciiTheme="majorEastAsia" w:eastAsiaTheme="majorEastAsia" w:hAnsiTheme="majorEastAsia" w:hint="eastAsia"/>
        </w:rPr>
        <w:t>に対する学習前の</w:t>
      </w:r>
      <w:r w:rsidR="001B1CD8">
        <w:rPr>
          <w:rFonts w:asciiTheme="majorEastAsia" w:eastAsiaTheme="majorEastAsia" w:hAnsiTheme="majorEastAsia" w:hint="eastAsia"/>
        </w:rPr>
        <w:t>認識</w:t>
      </w:r>
    </w:p>
    <w:p w14:paraId="41D65187" w14:textId="4AFFBA70" w:rsidR="00C14FD6" w:rsidRDefault="00C14FD6" w:rsidP="00721E45">
      <w:pPr>
        <w:ind w:firstLineChars="100" w:firstLine="233"/>
      </w:pPr>
      <w:r>
        <w:rPr>
          <w:rFonts w:hint="eastAsia"/>
        </w:rPr>
        <w:t>表</w:t>
      </w:r>
      <w:r w:rsidR="0099428A">
        <w:rPr>
          <w:rFonts w:hint="eastAsia"/>
        </w:rPr>
        <w:t>2</w:t>
      </w:r>
      <w:r w:rsidR="004255C5">
        <w:rPr>
          <w:rFonts w:hint="eastAsia"/>
        </w:rPr>
        <w:t>に示した通り</w:t>
      </w:r>
      <w:r>
        <w:rPr>
          <w:rFonts w:hint="eastAsia"/>
        </w:rPr>
        <w:t>，</w:t>
      </w:r>
      <w:r w:rsidR="00BF6805">
        <w:rPr>
          <w:rFonts w:hint="eastAsia"/>
        </w:rPr>
        <w:t>「</w:t>
      </w:r>
      <w:r>
        <w:rPr>
          <w:rFonts w:hint="eastAsia"/>
        </w:rPr>
        <w:t>学習</w:t>
      </w:r>
      <w:r w:rsidR="007B01A2">
        <w:rPr>
          <w:rFonts w:hint="eastAsia"/>
        </w:rPr>
        <w:t>前</w:t>
      </w:r>
      <w:r w:rsidR="00BF6805">
        <w:rPr>
          <w:rFonts w:hint="eastAsia"/>
        </w:rPr>
        <w:t>」</w:t>
      </w:r>
      <w:r w:rsidR="007B01A2">
        <w:rPr>
          <w:rFonts w:hint="eastAsia"/>
        </w:rPr>
        <w:t>の生徒</w:t>
      </w:r>
      <w:r w:rsidR="001B1CD8">
        <w:rPr>
          <w:rFonts w:hint="eastAsia"/>
        </w:rPr>
        <w:t>の運河に対する認識</w:t>
      </w:r>
      <w:r w:rsidR="00236247">
        <w:rPr>
          <w:rFonts w:hint="eastAsia"/>
        </w:rPr>
        <w:t>が</w:t>
      </w:r>
      <w:r w:rsidR="004255C5">
        <w:rPr>
          <w:rFonts w:hint="eastAsia"/>
        </w:rPr>
        <w:t>個人によって異なっていた</w:t>
      </w:r>
      <w:r w:rsidR="00FC471D">
        <w:rPr>
          <w:rFonts w:hint="eastAsia"/>
        </w:rPr>
        <w:t>要因は，個々の</w:t>
      </w:r>
      <w:r w:rsidR="006F5881">
        <w:rPr>
          <w:rFonts w:hint="eastAsia"/>
        </w:rPr>
        <w:t>経験に基づいた</w:t>
      </w:r>
      <w:r w:rsidR="00FC471D">
        <w:rPr>
          <w:rFonts w:hint="eastAsia"/>
        </w:rPr>
        <w:t>運河の距離感の違いである</w:t>
      </w:r>
      <w:r>
        <w:rPr>
          <w:rFonts w:hint="eastAsia"/>
        </w:rPr>
        <w:t>と考えられる。五十嵐・角田（</w:t>
      </w:r>
      <w:r>
        <w:rPr>
          <w:rFonts w:hint="eastAsia"/>
        </w:rPr>
        <w:t>2001</w:t>
      </w:r>
      <w:r>
        <w:rPr>
          <w:rFonts w:hint="eastAsia"/>
        </w:rPr>
        <w:t>）によると，人間は自分自身をめぐる様々な環境と相互作用をもちながら生きている存在であり，環境の何に対して価値を置くか，また，その環境をどれだけ経験しているかによって，見えるもの（知覚）が異なってくるとしている</w:t>
      </w:r>
      <w:r w:rsidR="00114BC2">
        <w:rPr>
          <w:rStyle w:val="a6"/>
        </w:rPr>
        <w:endnoteReference w:id="25"/>
      </w:r>
      <w:r w:rsidR="00114BC2">
        <w:rPr>
          <w:rStyle w:val="a6"/>
        </w:rPr>
        <w:t>)</w:t>
      </w:r>
      <w:r w:rsidR="007B01A2">
        <w:rPr>
          <w:rFonts w:hint="eastAsia"/>
        </w:rPr>
        <w:t>。生徒</w:t>
      </w:r>
      <w:r w:rsidR="001B1CD8">
        <w:rPr>
          <w:rFonts w:hint="eastAsia"/>
        </w:rPr>
        <w:t>の持つ運河への認識</w:t>
      </w:r>
      <w:r>
        <w:rPr>
          <w:rFonts w:hint="eastAsia"/>
        </w:rPr>
        <w:t>は，生徒自身が運河に対してどんな価値づけをしているか，または，過去にどれだけ運河にまつわる経験をしたのか，その経験値によって異なることを示している。永木ら（</w:t>
      </w:r>
      <w:r>
        <w:rPr>
          <w:rFonts w:hint="eastAsia"/>
        </w:rPr>
        <w:t>1995</w:t>
      </w:r>
      <w:r>
        <w:rPr>
          <w:rFonts w:hint="eastAsia"/>
        </w:rPr>
        <w:t>）は，</w:t>
      </w:r>
      <w:r>
        <w:rPr>
          <w:rFonts w:hint="eastAsia"/>
        </w:rPr>
        <w:t>J.</w:t>
      </w:r>
      <w:r>
        <w:rPr>
          <w:rFonts w:hint="eastAsia"/>
        </w:rPr>
        <w:t>コーネル</w:t>
      </w:r>
      <w:r>
        <w:rPr>
          <w:rFonts w:hint="eastAsia"/>
        </w:rPr>
        <w:t>(1950)</w:t>
      </w:r>
      <w:r>
        <w:rPr>
          <w:rFonts w:hint="eastAsia"/>
        </w:rPr>
        <w:t>の学習理論をもとに自然認識の構造を明らかにするため，大学生を対象としたアンケート調査を行った</w:t>
      </w:r>
      <w:r w:rsidR="00721E45">
        <w:rPr>
          <w:rStyle w:val="a6"/>
        </w:rPr>
        <w:endnoteReference w:id="26"/>
      </w:r>
      <w:r w:rsidR="00721E45">
        <w:rPr>
          <w:rStyle w:val="a6"/>
        </w:rPr>
        <w:t>)</w:t>
      </w:r>
      <w:r>
        <w:rPr>
          <w:rFonts w:hint="eastAsia"/>
        </w:rPr>
        <w:t>。その結果，大学生の自然認識の構造は「第</w:t>
      </w:r>
      <w:r>
        <w:rPr>
          <w:rFonts w:hint="eastAsia"/>
        </w:rPr>
        <w:t>1</w:t>
      </w:r>
      <w:r>
        <w:rPr>
          <w:rFonts w:hint="eastAsia"/>
        </w:rPr>
        <w:t>因子：自然認知」「第</w:t>
      </w:r>
      <w:r>
        <w:rPr>
          <w:rFonts w:hint="eastAsia"/>
        </w:rPr>
        <w:t>2</w:t>
      </w:r>
      <w:r>
        <w:rPr>
          <w:rFonts w:hint="eastAsia"/>
        </w:rPr>
        <w:t>因子：自然への気づき」「第</w:t>
      </w:r>
      <w:r>
        <w:rPr>
          <w:rFonts w:hint="eastAsia"/>
        </w:rPr>
        <w:t>3</w:t>
      </w:r>
      <w:r>
        <w:rPr>
          <w:rFonts w:hint="eastAsia"/>
        </w:rPr>
        <w:t>因子：自然との一体化」に分類できた。</w:t>
      </w:r>
      <w:r w:rsidR="004255C5">
        <w:rPr>
          <w:rFonts w:hint="eastAsia"/>
        </w:rPr>
        <w:t>表</w:t>
      </w:r>
      <w:r w:rsidR="004255C5">
        <w:rPr>
          <w:rFonts w:hint="eastAsia"/>
        </w:rPr>
        <w:t>2</w:t>
      </w:r>
      <w:r w:rsidR="004255C5">
        <w:rPr>
          <w:rFonts w:hint="eastAsia"/>
        </w:rPr>
        <w:t>に示した</w:t>
      </w:r>
      <w:r>
        <w:rPr>
          <w:rFonts w:hint="eastAsia"/>
        </w:rPr>
        <w:t>学習前のアンケート記述をこれら自然認識の構造に当てはめると，</w:t>
      </w:r>
      <w:r>
        <w:rPr>
          <w:rFonts w:hint="eastAsia"/>
        </w:rPr>
        <w:t>S8</w:t>
      </w:r>
      <w:r>
        <w:rPr>
          <w:rFonts w:hint="eastAsia"/>
        </w:rPr>
        <w:t>や</w:t>
      </w:r>
      <w:r>
        <w:rPr>
          <w:rFonts w:hint="eastAsia"/>
        </w:rPr>
        <w:t xml:space="preserve">S40 </w:t>
      </w:r>
      <w:r>
        <w:rPr>
          <w:rFonts w:hint="eastAsia"/>
        </w:rPr>
        <w:t>のように「運河の匂い」に着目している記述，</w:t>
      </w:r>
      <w:r>
        <w:rPr>
          <w:rFonts w:hint="eastAsia"/>
        </w:rPr>
        <w:t>S18</w:t>
      </w:r>
      <w:r>
        <w:rPr>
          <w:rFonts w:hint="eastAsia"/>
        </w:rPr>
        <w:t>や</w:t>
      </w:r>
      <w:r>
        <w:rPr>
          <w:rFonts w:hint="eastAsia"/>
        </w:rPr>
        <w:t>S42</w:t>
      </w:r>
      <w:r>
        <w:rPr>
          <w:rFonts w:hint="eastAsia"/>
        </w:rPr>
        <w:t>のように運河から「気分の向上効果」を得ている記述は「自然の認知」に該当し，生活経験などから得られた自然に関</w:t>
      </w:r>
      <w:r w:rsidR="004255C5">
        <w:rPr>
          <w:rFonts w:hint="eastAsia"/>
        </w:rPr>
        <w:t>わる一般的な認識であり，自然に対する興味関心や基礎的知識が示され</w:t>
      </w:r>
      <w:r>
        <w:rPr>
          <w:rFonts w:hint="eastAsia"/>
        </w:rPr>
        <w:t>ているものと考えられる。</w:t>
      </w:r>
    </w:p>
    <w:p w14:paraId="56026D6D" w14:textId="2EEAA4BB" w:rsidR="00C14FD6" w:rsidRDefault="00C14FD6" w:rsidP="001B1CD8">
      <w:pPr>
        <w:ind w:firstLineChars="100" w:firstLine="233"/>
      </w:pPr>
      <w:r>
        <w:rPr>
          <w:rFonts w:hint="eastAsia"/>
        </w:rPr>
        <w:t>これらより，生徒が学習前に持っていた運河の</w:t>
      </w:r>
      <w:r w:rsidR="001B1CD8">
        <w:rPr>
          <w:rFonts w:hint="eastAsia"/>
        </w:rPr>
        <w:t>認識</w:t>
      </w:r>
      <w:r>
        <w:rPr>
          <w:rFonts w:hint="eastAsia"/>
        </w:rPr>
        <w:t>は，彼ら自身の過去の経験や体験に基づいて形成されたものであり，その経験値によって</w:t>
      </w:r>
      <w:r w:rsidR="001B1CD8">
        <w:rPr>
          <w:rFonts w:hint="eastAsia"/>
        </w:rPr>
        <w:t>認識</w:t>
      </w:r>
      <w:r>
        <w:rPr>
          <w:rFonts w:hint="eastAsia"/>
        </w:rPr>
        <w:t>が抽象的なものから具体的なものまで多様である事が示唆された。</w:t>
      </w:r>
    </w:p>
    <w:p w14:paraId="362CD015" w14:textId="77777777" w:rsidR="00C14FD6" w:rsidRDefault="00C14FD6" w:rsidP="00C14FD6"/>
    <w:p w14:paraId="7037752A" w14:textId="76AE10C5" w:rsidR="00C14FD6" w:rsidRPr="0099428A" w:rsidRDefault="00C14FD6" w:rsidP="00C14FD6">
      <w:pPr>
        <w:rPr>
          <w:rFonts w:asciiTheme="majorEastAsia" w:eastAsiaTheme="majorEastAsia" w:hAnsiTheme="majorEastAsia"/>
        </w:rPr>
      </w:pPr>
      <w:r w:rsidRPr="0099428A">
        <w:rPr>
          <w:rFonts w:asciiTheme="majorEastAsia" w:eastAsiaTheme="majorEastAsia" w:hAnsiTheme="majorEastAsia" w:hint="eastAsia"/>
        </w:rPr>
        <w:t>2</w:t>
      </w:r>
      <w:r w:rsidR="00B9485C">
        <w:rPr>
          <w:rFonts w:asciiTheme="majorEastAsia" w:eastAsiaTheme="majorEastAsia" w:hAnsiTheme="majorEastAsia" w:hint="eastAsia"/>
        </w:rPr>
        <w:t xml:space="preserve">　</w:t>
      </w:r>
      <w:r w:rsidR="001B1CD8">
        <w:rPr>
          <w:rFonts w:asciiTheme="majorEastAsia" w:eastAsiaTheme="majorEastAsia" w:hAnsiTheme="majorEastAsia" w:hint="eastAsia"/>
        </w:rPr>
        <w:t>運河に対する学習後の認識</w:t>
      </w:r>
    </w:p>
    <w:p w14:paraId="1A96CDA9" w14:textId="4651888E" w:rsidR="00C14FD6" w:rsidRDefault="00C14FD6" w:rsidP="00C14FD6">
      <w:r>
        <w:rPr>
          <w:rFonts w:hint="eastAsia"/>
        </w:rPr>
        <w:t xml:space="preserve">　表</w:t>
      </w:r>
      <w:r>
        <w:rPr>
          <w:rFonts w:hint="eastAsia"/>
        </w:rPr>
        <w:t>3</w:t>
      </w:r>
      <w:r w:rsidR="006F5881">
        <w:rPr>
          <w:rFonts w:hint="eastAsia"/>
        </w:rPr>
        <w:t>より，</w:t>
      </w:r>
      <w:r w:rsidR="00BF6805">
        <w:rPr>
          <w:rFonts w:hint="eastAsia"/>
        </w:rPr>
        <w:t>「</w:t>
      </w:r>
      <w:r w:rsidR="006F5881">
        <w:rPr>
          <w:rFonts w:hint="eastAsia"/>
        </w:rPr>
        <w:t>学習後</w:t>
      </w:r>
      <w:r w:rsidR="00BF6805">
        <w:rPr>
          <w:rFonts w:hint="eastAsia"/>
        </w:rPr>
        <w:t>1</w:t>
      </w:r>
      <w:r w:rsidR="00BF6805">
        <w:rPr>
          <w:rFonts w:hint="eastAsia"/>
        </w:rPr>
        <w:t>」</w:t>
      </w:r>
      <w:r w:rsidR="001B1CD8">
        <w:rPr>
          <w:rFonts w:hint="eastAsia"/>
        </w:rPr>
        <w:t>の認識</w:t>
      </w:r>
      <w:r w:rsidR="006F5881">
        <w:rPr>
          <w:rFonts w:hint="eastAsia"/>
        </w:rPr>
        <w:t>は，運河に対する興味，関心，理解が深まり，運河の環境を肯定的に捉えるようになっていた</w:t>
      </w:r>
      <w:r>
        <w:rPr>
          <w:rFonts w:hint="eastAsia"/>
        </w:rPr>
        <w:t>。第</w:t>
      </w:r>
      <w:r>
        <w:rPr>
          <w:rFonts w:hint="eastAsia"/>
        </w:rPr>
        <w:t>1</w:t>
      </w:r>
      <w:r w:rsidR="00721E45">
        <w:rPr>
          <w:rFonts w:hint="eastAsia"/>
        </w:rPr>
        <w:t>学年</w:t>
      </w:r>
      <w:r w:rsidR="006F5881">
        <w:rPr>
          <w:rFonts w:hint="eastAsia"/>
        </w:rPr>
        <w:t>のプログラム内容が生物観察や水質調査中</w:t>
      </w:r>
      <w:r w:rsidR="006F5881">
        <w:rPr>
          <w:rFonts w:hint="eastAsia"/>
        </w:rPr>
        <w:lastRenderedPageBreak/>
        <w:t>心であり</w:t>
      </w:r>
      <w:r w:rsidR="001B1CD8">
        <w:rPr>
          <w:rFonts w:hint="eastAsia"/>
        </w:rPr>
        <w:t>，運河に住む生物の発見や運河の水に対する既存認識</w:t>
      </w:r>
      <w:r>
        <w:rPr>
          <w:rFonts w:hint="eastAsia"/>
        </w:rPr>
        <w:t>と実際に自分で体験し</w:t>
      </w:r>
      <w:r w:rsidR="007250C4">
        <w:rPr>
          <w:rFonts w:hint="eastAsia"/>
        </w:rPr>
        <w:t>た水の色や汚さとの違いを感じた記述が多くみられた。これらの</w:t>
      </w:r>
      <w:r>
        <w:rPr>
          <w:rFonts w:hint="eastAsia"/>
        </w:rPr>
        <w:t>回答を，永木ら（</w:t>
      </w:r>
      <w:r>
        <w:rPr>
          <w:rFonts w:hint="eastAsia"/>
        </w:rPr>
        <w:t>1995</w:t>
      </w:r>
      <w:r>
        <w:rPr>
          <w:rFonts w:hint="eastAsia"/>
        </w:rPr>
        <w:t>）の自然構造に当てはめると，運河にいる多くの生物の存在を発見したことに対する記述</w:t>
      </w:r>
      <w:r w:rsidR="007250C4">
        <w:rPr>
          <w:rFonts w:hint="eastAsia"/>
        </w:rPr>
        <w:t>（</w:t>
      </w:r>
      <w:r w:rsidR="007250C4">
        <w:rPr>
          <w:rFonts w:hint="eastAsia"/>
        </w:rPr>
        <w:t>S12</w:t>
      </w:r>
      <w:r w:rsidR="007250C4">
        <w:rPr>
          <w:rFonts w:hint="eastAsia"/>
        </w:rPr>
        <w:t>や</w:t>
      </w:r>
      <w:r w:rsidR="007250C4">
        <w:rPr>
          <w:rFonts w:hint="eastAsia"/>
        </w:rPr>
        <w:t>S37</w:t>
      </w:r>
      <w:r w:rsidR="007250C4">
        <w:rPr>
          <w:rFonts w:hint="eastAsia"/>
        </w:rPr>
        <w:t>）</w:t>
      </w:r>
      <w:r>
        <w:rPr>
          <w:rFonts w:hint="eastAsia"/>
        </w:rPr>
        <w:t>は，＜</w:t>
      </w:r>
      <w:r w:rsidR="001D4404">
        <w:rPr>
          <w:rFonts w:hint="eastAsia"/>
        </w:rPr>
        <w:t>（今まで）</w:t>
      </w:r>
      <w:r>
        <w:rPr>
          <w:rFonts w:hint="eastAsia"/>
        </w:rPr>
        <w:t>見たことない生物の</w:t>
      </w:r>
      <w:r w:rsidR="007250C4">
        <w:rPr>
          <w:rFonts w:hint="eastAsia"/>
        </w:rPr>
        <w:t>発見＞や＜生物との出会いに感動＞に分類される「</w:t>
      </w:r>
      <w:r>
        <w:rPr>
          <w:rFonts w:hint="eastAsia"/>
        </w:rPr>
        <w:t>自然への気づき」に該当する。「自然への気づき</w:t>
      </w:r>
      <w:r w:rsidR="001D4404">
        <w:rPr>
          <w:rFonts w:hint="eastAsia"/>
        </w:rPr>
        <w:t>」は実践における自然認識の深まりに対する評価の具体的指標になり得る</w:t>
      </w:r>
      <w:r w:rsidR="007B01A2">
        <w:rPr>
          <w:rFonts w:hint="eastAsia"/>
        </w:rPr>
        <w:t>とされ，</w:t>
      </w:r>
      <w:r w:rsidR="007B01A2">
        <w:rPr>
          <w:rFonts w:hint="eastAsia"/>
        </w:rPr>
        <w:t>1</w:t>
      </w:r>
      <w:r>
        <w:rPr>
          <w:rFonts w:hint="eastAsia"/>
        </w:rPr>
        <w:t>年間の</w:t>
      </w:r>
      <w:r w:rsidR="007250C4">
        <w:rPr>
          <w:rFonts w:hint="eastAsia"/>
        </w:rPr>
        <w:t>運河学習で生物の生態・運河の環境を学び，運河に対する理解が</w:t>
      </w:r>
      <w:r>
        <w:rPr>
          <w:rFonts w:hint="eastAsia"/>
        </w:rPr>
        <w:t>深まったと言える。さらに，永木ら（</w:t>
      </w:r>
      <w:r>
        <w:rPr>
          <w:rFonts w:hint="eastAsia"/>
        </w:rPr>
        <w:t>1995</w:t>
      </w:r>
      <w:r>
        <w:rPr>
          <w:rFonts w:hint="eastAsia"/>
        </w:rPr>
        <w:t>）は，「自然への気づき」を「自然の認知</w:t>
      </w:r>
      <w:r w:rsidR="007B01A2">
        <w:rPr>
          <w:rFonts w:hint="eastAsia"/>
        </w:rPr>
        <w:t>」よりも一歩進んだ実践レベルの認識であるとした。学習前</w:t>
      </w:r>
      <w:r w:rsidR="007250C4">
        <w:rPr>
          <w:rFonts w:hint="eastAsia"/>
        </w:rPr>
        <w:t>の</w:t>
      </w:r>
      <w:r>
        <w:rPr>
          <w:rFonts w:hint="eastAsia"/>
        </w:rPr>
        <w:t>「自然の認知」</w:t>
      </w:r>
      <w:r w:rsidR="007250C4">
        <w:rPr>
          <w:rFonts w:hint="eastAsia"/>
        </w:rPr>
        <w:t>が</w:t>
      </w:r>
      <w:r>
        <w:rPr>
          <w:rFonts w:hint="eastAsia"/>
        </w:rPr>
        <w:t>，学習後</w:t>
      </w:r>
      <w:r w:rsidR="007250C4">
        <w:rPr>
          <w:rFonts w:hint="eastAsia"/>
        </w:rPr>
        <w:t>には</w:t>
      </w:r>
      <w:r>
        <w:rPr>
          <w:rFonts w:hint="eastAsia"/>
        </w:rPr>
        <w:t>「自然への気づき」</w:t>
      </w:r>
      <w:r w:rsidR="007250C4">
        <w:rPr>
          <w:rFonts w:hint="eastAsia"/>
        </w:rPr>
        <w:t>に変容した。</w:t>
      </w:r>
    </w:p>
    <w:p w14:paraId="265C9A8C" w14:textId="77777777" w:rsidR="00C14FD6" w:rsidRDefault="00C14FD6" w:rsidP="00D620ED">
      <w:pPr>
        <w:ind w:firstLineChars="100" w:firstLine="233"/>
      </w:pPr>
      <w:r>
        <w:rPr>
          <w:rFonts w:hint="eastAsia"/>
        </w:rPr>
        <w:t>布谷（</w:t>
      </w:r>
      <w:r>
        <w:rPr>
          <w:rFonts w:hint="eastAsia"/>
        </w:rPr>
        <w:t>2006</w:t>
      </w:r>
      <w:r>
        <w:rPr>
          <w:rFonts w:hint="eastAsia"/>
        </w:rPr>
        <w:t>）は，「地域への関心が高まり，地域の人とのかかわりが強まると，地域への帰属意識が強まって，『自分が暮らしている地域』としての意味合いを強く持つようになる。そのような状態になって，初めて地域に目を向けるきっかけができ，自分の地域が好きになる。」と述べており</w:t>
      </w:r>
      <w:r w:rsidR="00114BC2">
        <w:rPr>
          <w:rStyle w:val="a6"/>
        </w:rPr>
        <w:endnoteReference w:id="27"/>
      </w:r>
      <w:r w:rsidR="00114BC2">
        <w:rPr>
          <w:rStyle w:val="a6"/>
        </w:rPr>
        <w:t>)</w:t>
      </w:r>
      <w:r>
        <w:rPr>
          <w:rFonts w:hint="eastAsia"/>
        </w:rPr>
        <w:t>，今回の運河学習において生徒に地域の環境に対する興味・肯定感の増幅が見られた。このことは，「帰属意識」の高まりによって地域に対する態度が変わった可能性があることを示唆している。</w:t>
      </w:r>
    </w:p>
    <w:p w14:paraId="49A1B1A5" w14:textId="408A2ED2" w:rsidR="00C14FD6" w:rsidRDefault="00C14FD6" w:rsidP="005B7721">
      <w:pPr>
        <w:ind w:firstLineChars="100" w:firstLine="233"/>
      </w:pPr>
      <w:r>
        <w:rPr>
          <w:rFonts w:hint="eastAsia"/>
        </w:rPr>
        <w:t>以上から，運河学習</w:t>
      </w:r>
      <w:r w:rsidR="007250C4">
        <w:rPr>
          <w:rFonts w:hint="eastAsia"/>
        </w:rPr>
        <w:t>によって，運河</w:t>
      </w:r>
      <w:r>
        <w:rPr>
          <w:rFonts w:hint="eastAsia"/>
        </w:rPr>
        <w:t>に対する</w:t>
      </w:r>
      <w:r w:rsidR="007250C4">
        <w:rPr>
          <w:rFonts w:hint="eastAsia"/>
        </w:rPr>
        <w:t>「</w:t>
      </w:r>
      <w:r>
        <w:rPr>
          <w:rFonts w:hint="eastAsia"/>
        </w:rPr>
        <w:t>帰属意</w:t>
      </w:r>
      <w:r w:rsidR="007B01A2">
        <w:rPr>
          <w:rFonts w:hint="eastAsia"/>
        </w:rPr>
        <w:t>識</w:t>
      </w:r>
      <w:r w:rsidR="007250C4">
        <w:rPr>
          <w:rFonts w:hint="eastAsia"/>
        </w:rPr>
        <w:t>」が高まり，運河に対する認識が変容</w:t>
      </w:r>
      <w:r>
        <w:rPr>
          <w:rFonts w:hint="eastAsia"/>
        </w:rPr>
        <w:t>した</w:t>
      </w:r>
      <w:r w:rsidR="007250C4">
        <w:rPr>
          <w:rFonts w:hint="eastAsia"/>
        </w:rPr>
        <w:t>といえる</w:t>
      </w:r>
      <w:r>
        <w:rPr>
          <w:rFonts w:hint="eastAsia"/>
        </w:rPr>
        <w:t>。</w:t>
      </w:r>
    </w:p>
    <w:p w14:paraId="5B28D70A" w14:textId="77777777" w:rsidR="00C14FD6" w:rsidRDefault="00C14FD6" w:rsidP="00C14FD6"/>
    <w:p w14:paraId="48CE7B24" w14:textId="77777777" w:rsidR="00C14FD6" w:rsidRPr="0099428A" w:rsidRDefault="00C14FD6" w:rsidP="00C14FD6">
      <w:pPr>
        <w:rPr>
          <w:rFonts w:asciiTheme="majorEastAsia" w:eastAsiaTheme="majorEastAsia" w:hAnsiTheme="majorEastAsia"/>
        </w:rPr>
      </w:pPr>
      <w:r w:rsidRPr="0099428A">
        <w:rPr>
          <w:rFonts w:asciiTheme="majorEastAsia" w:eastAsiaTheme="majorEastAsia" w:hAnsiTheme="majorEastAsia" w:hint="eastAsia"/>
        </w:rPr>
        <w:t>3</w:t>
      </w:r>
      <w:r w:rsidR="00B9485C">
        <w:rPr>
          <w:rFonts w:asciiTheme="majorEastAsia" w:eastAsiaTheme="majorEastAsia" w:hAnsiTheme="majorEastAsia" w:hint="eastAsia"/>
        </w:rPr>
        <w:t xml:space="preserve">　</w:t>
      </w:r>
      <w:r w:rsidRPr="0099428A">
        <w:rPr>
          <w:rFonts w:asciiTheme="majorEastAsia" w:eastAsiaTheme="majorEastAsia" w:hAnsiTheme="majorEastAsia" w:hint="eastAsia"/>
        </w:rPr>
        <w:t>運河学習が生徒の改善意識に与える影響</w:t>
      </w:r>
    </w:p>
    <w:p w14:paraId="3456EC1F" w14:textId="1D5BB593" w:rsidR="00C14FD6" w:rsidRDefault="00C14FD6" w:rsidP="0099428A">
      <w:pPr>
        <w:ind w:firstLineChars="100" w:firstLine="233"/>
      </w:pPr>
      <w:r>
        <w:rPr>
          <w:rFonts w:hint="eastAsia"/>
        </w:rPr>
        <w:t>表</w:t>
      </w:r>
      <w:r>
        <w:rPr>
          <w:rFonts w:hint="eastAsia"/>
        </w:rPr>
        <w:t>3</w:t>
      </w:r>
      <w:r>
        <w:rPr>
          <w:rFonts w:hint="eastAsia"/>
        </w:rPr>
        <w:t>より，</w:t>
      </w:r>
      <w:r w:rsidR="00BF6805">
        <w:rPr>
          <w:rFonts w:hint="eastAsia"/>
        </w:rPr>
        <w:t>「</w:t>
      </w:r>
      <w:r w:rsidR="007B01A2">
        <w:rPr>
          <w:rFonts w:hint="eastAsia"/>
        </w:rPr>
        <w:t>学習後</w:t>
      </w:r>
      <w:r w:rsidR="00BF6805">
        <w:rPr>
          <w:rFonts w:hint="eastAsia"/>
        </w:rPr>
        <w:t>1</w:t>
      </w:r>
      <w:r w:rsidR="00BF6805">
        <w:rPr>
          <w:rFonts w:hint="eastAsia"/>
        </w:rPr>
        <w:t>」</w:t>
      </w:r>
      <w:r w:rsidR="007B01A2">
        <w:rPr>
          <w:rFonts w:hint="eastAsia"/>
        </w:rPr>
        <w:t>の生徒</w:t>
      </w:r>
      <w:r>
        <w:rPr>
          <w:rFonts w:hint="eastAsia"/>
        </w:rPr>
        <w:t>は運河の環境に対して肯定感を持つようになったが，</w:t>
      </w:r>
      <w:r w:rsidR="00BF6805">
        <w:rPr>
          <w:rFonts w:hint="eastAsia"/>
        </w:rPr>
        <w:t>「学習後</w:t>
      </w:r>
      <w:r w:rsidR="00BF6805">
        <w:rPr>
          <w:rFonts w:hint="eastAsia"/>
        </w:rPr>
        <w:t>2</w:t>
      </w:r>
      <w:r w:rsidR="00BF6805">
        <w:rPr>
          <w:rFonts w:hint="eastAsia"/>
        </w:rPr>
        <w:t>」では，</w:t>
      </w:r>
      <w:r>
        <w:rPr>
          <w:rFonts w:hint="eastAsia"/>
        </w:rPr>
        <w:t>表</w:t>
      </w:r>
      <w:r>
        <w:rPr>
          <w:rFonts w:hint="eastAsia"/>
        </w:rPr>
        <w:t>4</w:t>
      </w:r>
      <w:r w:rsidR="006C5BCC">
        <w:rPr>
          <w:rFonts w:hint="eastAsia"/>
        </w:rPr>
        <w:t>に示す通り運河の環境にプラス</w:t>
      </w:r>
      <w:r>
        <w:rPr>
          <w:rFonts w:hint="eastAsia"/>
        </w:rPr>
        <w:t>の改善を望んでいる様子がうかがえた。この改善意識は，「自分の住んでいる場所を多くの人に認められよう」とする意識につながるものと考えられる。すなわち，</w:t>
      </w:r>
      <w:r w:rsidR="00011746">
        <w:rPr>
          <w:rFonts w:hint="eastAsia"/>
        </w:rPr>
        <w:t>第</w:t>
      </w:r>
      <w:r w:rsidR="00011746">
        <w:rPr>
          <w:rFonts w:hint="eastAsia"/>
        </w:rPr>
        <w:t>1</w:t>
      </w:r>
      <w:r w:rsidR="00011746">
        <w:rPr>
          <w:rFonts w:hint="eastAsia"/>
        </w:rPr>
        <w:t>学年</w:t>
      </w:r>
      <w:r>
        <w:rPr>
          <w:rFonts w:hint="eastAsia"/>
        </w:rPr>
        <w:t>の運河学習によって運河との距離感が縮小され，</w:t>
      </w:r>
      <w:r>
        <w:rPr>
          <w:rFonts w:hint="eastAsia"/>
        </w:rPr>
        <w:lastRenderedPageBreak/>
        <w:t>運河に対して</w:t>
      </w:r>
      <w:r w:rsidR="000F6067">
        <w:rPr>
          <w:rFonts w:hint="eastAsia"/>
        </w:rPr>
        <w:t>「大事にしようとする感情」</w:t>
      </w:r>
      <w:r>
        <w:rPr>
          <w:rFonts w:hint="eastAsia"/>
        </w:rPr>
        <w:t>，運河に対する</w:t>
      </w:r>
      <w:r w:rsidR="000F6067">
        <w:rPr>
          <w:rFonts w:hint="eastAsia"/>
        </w:rPr>
        <w:t>「</w:t>
      </w:r>
      <w:r>
        <w:rPr>
          <w:rFonts w:hint="eastAsia"/>
        </w:rPr>
        <w:t>帰属意識</w:t>
      </w:r>
      <w:r w:rsidR="000F6067">
        <w:rPr>
          <w:rFonts w:hint="eastAsia"/>
        </w:rPr>
        <w:t>」</w:t>
      </w:r>
      <w:r>
        <w:rPr>
          <w:rFonts w:hint="eastAsia"/>
        </w:rPr>
        <w:t>そしてそ</w:t>
      </w:r>
      <w:r w:rsidR="007B01A2">
        <w:rPr>
          <w:rFonts w:hint="eastAsia"/>
        </w:rPr>
        <w:t>れらを他者と</w:t>
      </w:r>
      <w:r w:rsidR="000F6067">
        <w:rPr>
          <w:rFonts w:hint="eastAsia"/>
        </w:rPr>
        <w:t>「</w:t>
      </w:r>
      <w:r w:rsidR="007B01A2">
        <w:rPr>
          <w:rFonts w:hint="eastAsia"/>
        </w:rPr>
        <w:t>共有</w:t>
      </w:r>
      <w:r w:rsidR="000F6067">
        <w:rPr>
          <w:rFonts w:hint="eastAsia"/>
        </w:rPr>
        <w:t>」</w:t>
      </w:r>
      <w:r w:rsidR="007B01A2">
        <w:rPr>
          <w:rFonts w:hint="eastAsia"/>
        </w:rPr>
        <w:t>したいといった「関係性」に関わる気持ちが生徒</w:t>
      </w:r>
      <w:r>
        <w:rPr>
          <w:rFonts w:hint="eastAsia"/>
        </w:rPr>
        <w:t>に芽生えたことで，自分たちの運河をよくしたい，他者に自分たちの運河を認めてもらいたいと思うようになったからではないかと考えられる。これは，</w:t>
      </w:r>
      <w:r w:rsidR="006C5BCC">
        <w:rPr>
          <w:rFonts w:hint="eastAsia"/>
        </w:rPr>
        <w:t>「</w:t>
      </w:r>
      <w:r>
        <w:rPr>
          <w:rFonts w:hint="eastAsia"/>
        </w:rPr>
        <w:t>有能感</w:t>
      </w:r>
      <w:r w:rsidR="006C5BCC">
        <w:rPr>
          <w:rFonts w:hint="eastAsia"/>
        </w:rPr>
        <w:t>」</w:t>
      </w:r>
      <w:r>
        <w:rPr>
          <w:rFonts w:hint="eastAsia"/>
        </w:rPr>
        <w:t>を満たそうとする有能欲求と解釈することができる。</w:t>
      </w:r>
    </w:p>
    <w:p w14:paraId="05AD2527" w14:textId="77777777" w:rsidR="00C14FD6" w:rsidRDefault="00C14FD6" w:rsidP="00C14FD6">
      <w:r>
        <w:rPr>
          <w:rFonts w:hint="eastAsia"/>
        </w:rPr>
        <w:t xml:space="preserve">　また，</w:t>
      </w:r>
      <w:r w:rsidR="006C5BCC">
        <w:rPr>
          <w:rFonts w:hint="eastAsia"/>
        </w:rPr>
        <w:t>表</w:t>
      </w:r>
      <w:r w:rsidR="006C5BCC">
        <w:rPr>
          <w:rFonts w:hint="eastAsia"/>
        </w:rPr>
        <w:t>4</w:t>
      </w:r>
      <w:r w:rsidR="006C5BCC">
        <w:rPr>
          <w:rFonts w:hint="eastAsia"/>
        </w:rPr>
        <w:t>から</w:t>
      </w:r>
      <w:r>
        <w:rPr>
          <w:rFonts w:hint="eastAsia"/>
        </w:rPr>
        <w:t>「～したい」とい</w:t>
      </w:r>
      <w:r w:rsidR="005B7721">
        <w:rPr>
          <w:rFonts w:hint="eastAsia"/>
        </w:rPr>
        <w:t>った主体的な活動を望む記述が多くみられた。佐々木・古宇田（</w:t>
      </w:r>
      <w:r w:rsidR="005B7721">
        <w:rPr>
          <w:rFonts w:hint="eastAsia"/>
        </w:rPr>
        <w:t>2015</w:t>
      </w:r>
      <w:r>
        <w:rPr>
          <w:rFonts w:hint="eastAsia"/>
        </w:rPr>
        <w:t>）は，「運河学習」における活動を経験した生徒には，自ら運河という水圏環境に関わっていこうとする能動的な記述が見られたと述べている</w:t>
      </w:r>
      <w:r w:rsidR="00114BC2">
        <w:rPr>
          <w:rStyle w:val="a6"/>
        </w:rPr>
        <w:endnoteReference w:id="28"/>
      </w:r>
      <w:r w:rsidR="00114BC2">
        <w:rPr>
          <w:rStyle w:val="a6"/>
        </w:rPr>
        <w:t>)</w:t>
      </w:r>
      <w:r>
        <w:rPr>
          <w:rFonts w:hint="eastAsia"/>
        </w:rPr>
        <w:t>。学習後の改善意識における主体的な活動を望む記述は，この結果から裏付けられた。</w:t>
      </w:r>
    </w:p>
    <w:p w14:paraId="5E76EC02" w14:textId="5BF0FD51" w:rsidR="00C14FD6" w:rsidRDefault="00C14FD6" w:rsidP="005B7721">
      <w:pPr>
        <w:ind w:firstLineChars="100" w:firstLine="233"/>
      </w:pPr>
      <w:r>
        <w:rPr>
          <w:rFonts w:hint="eastAsia"/>
        </w:rPr>
        <w:t>さらに表</w:t>
      </w:r>
      <w:r>
        <w:rPr>
          <w:rFonts w:hint="eastAsia"/>
        </w:rPr>
        <w:t>4</w:t>
      </w:r>
      <w:r>
        <w:rPr>
          <w:rFonts w:hint="eastAsia"/>
        </w:rPr>
        <w:t>に示す通り，改善意識の記述の特徴として「外国の人が母国に伝えてくれるような運河</w:t>
      </w:r>
      <w:r w:rsidR="000F6067">
        <w:rPr>
          <w:rFonts w:hint="eastAsia"/>
        </w:rPr>
        <w:t>にしたい</w:t>
      </w:r>
      <w:r>
        <w:rPr>
          <w:rFonts w:hint="eastAsia"/>
        </w:rPr>
        <w:t>」</w:t>
      </w:r>
      <w:r w:rsidR="00B9485C">
        <w:rPr>
          <w:rFonts w:hint="eastAsia"/>
        </w:rPr>
        <w:t>，</w:t>
      </w:r>
      <w:r>
        <w:rPr>
          <w:rFonts w:hint="eastAsia"/>
        </w:rPr>
        <w:t>「きれいで，地域の人にもいいなと思ってもらえる運河にしたい」</w:t>
      </w:r>
      <w:r w:rsidR="00B9485C">
        <w:rPr>
          <w:rFonts w:hint="eastAsia"/>
        </w:rPr>
        <w:t>，</w:t>
      </w:r>
      <w:r>
        <w:rPr>
          <w:rFonts w:hint="eastAsia"/>
        </w:rPr>
        <w:t>「きれいな運河にし，みんなが運河をすきになるようにしたい」</w:t>
      </w:r>
      <w:r w:rsidR="00B9485C">
        <w:rPr>
          <w:rFonts w:hint="eastAsia"/>
        </w:rPr>
        <w:t>，</w:t>
      </w:r>
      <w:r>
        <w:rPr>
          <w:rFonts w:hint="eastAsia"/>
        </w:rPr>
        <w:t>「きれいで自信にしたり自慢</w:t>
      </w:r>
      <w:r w:rsidR="00B9485C">
        <w:rPr>
          <w:rFonts w:hint="eastAsia"/>
        </w:rPr>
        <w:t>にできるようにしたい」のように，自分と運河との関係ではなく，社会的，時間</w:t>
      </w:r>
      <w:r>
        <w:rPr>
          <w:rFonts w:hint="eastAsia"/>
        </w:rPr>
        <w:t>的に</w:t>
      </w:r>
      <w:r w:rsidR="000F6067">
        <w:rPr>
          <w:rFonts w:hint="eastAsia"/>
        </w:rPr>
        <w:t>広い視野を持ち運河の理想の姿を思い描き，周囲の人間と運河との関係について考えようとする</w:t>
      </w:r>
      <w:r>
        <w:rPr>
          <w:rFonts w:hint="eastAsia"/>
        </w:rPr>
        <w:t>記述が見</w:t>
      </w:r>
      <w:r w:rsidR="000F6067">
        <w:rPr>
          <w:rFonts w:hint="eastAsia"/>
        </w:rPr>
        <w:t>られた。つまり，運河をみんなできれいに住みよい場所にしようといった</w:t>
      </w:r>
      <w:r>
        <w:rPr>
          <w:rFonts w:hint="eastAsia"/>
        </w:rPr>
        <w:t>普遍的な価値観のもとに行動する「自律性」に繋がっていく意識と解釈できる。</w:t>
      </w:r>
    </w:p>
    <w:p w14:paraId="1348F454" w14:textId="77777777" w:rsidR="00C14FD6" w:rsidRDefault="00C14FD6" w:rsidP="00C14FD6">
      <w:r>
        <w:rPr>
          <w:rFonts w:hint="eastAsia"/>
        </w:rPr>
        <w:t xml:space="preserve">　鈴木・藤井（</w:t>
      </w:r>
      <w:r>
        <w:rPr>
          <w:rFonts w:hint="eastAsia"/>
        </w:rPr>
        <w:t>2006</w:t>
      </w:r>
      <w:r>
        <w:rPr>
          <w:rFonts w:hint="eastAsia"/>
        </w:rPr>
        <w:t>）は，風土との接触量の増加は，地域への選好の向上を通じて，地域への愛着を強化する可能性を示唆し</w:t>
      </w:r>
      <w:r w:rsidR="00114BC2">
        <w:rPr>
          <w:rStyle w:val="a6"/>
        </w:rPr>
        <w:endnoteReference w:id="29"/>
      </w:r>
      <w:r w:rsidR="00114BC2">
        <w:rPr>
          <w:rStyle w:val="a6"/>
        </w:rPr>
        <w:t>)</w:t>
      </w:r>
      <w:r>
        <w:rPr>
          <w:rFonts w:hint="eastAsia"/>
        </w:rPr>
        <w:t>，佐野（</w:t>
      </w:r>
      <w:r>
        <w:rPr>
          <w:rFonts w:hint="eastAsia"/>
        </w:rPr>
        <w:t>2005</w:t>
      </w:r>
      <w:r>
        <w:rPr>
          <w:rFonts w:hint="eastAsia"/>
        </w:rPr>
        <w:t>）は，「地域への愛着」は地域への積極的な関与行動を促す可能性があると指摘している</w:t>
      </w:r>
      <w:r w:rsidR="00114BC2">
        <w:rPr>
          <w:rStyle w:val="a6"/>
        </w:rPr>
        <w:endnoteReference w:id="30"/>
      </w:r>
      <w:r w:rsidR="00114BC2">
        <w:rPr>
          <w:rStyle w:val="a6"/>
        </w:rPr>
        <w:t>)</w:t>
      </w:r>
      <w:r w:rsidR="007B01A2">
        <w:rPr>
          <w:rFonts w:hint="eastAsia"/>
        </w:rPr>
        <w:t>。これらの先行研究は，運河に対して個別の認識を持っていた生徒</w:t>
      </w:r>
      <w:r>
        <w:rPr>
          <w:rFonts w:hint="eastAsia"/>
        </w:rPr>
        <w:t>が，運河学習によって地域の風土との接触を経験し，地域の環境に対する肯定感を高めたことで地域愛着に発展する地域選好の度合いが上がったこと意味するものである。すなわち，本研究に</w:t>
      </w:r>
      <w:r>
        <w:rPr>
          <w:rFonts w:hint="eastAsia"/>
        </w:rPr>
        <w:lastRenderedPageBreak/>
        <w:t>おいて帰属意識が高まり，有能欲求が生まれたことで，地域の課題に対して主体的により良くしようと取り組む「自律性」へと繋がっていく可能性がある事を示している。</w:t>
      </w:r>
    </w:p>
    <w:p w14:paraId="70D1E7B2" w14:textId="77777777" w:rsidR="00BF6805" w:rsidRDefault="00BF6805" w:rsidP="00C14FD6"/>
    <w:p w14:paraId="3FB285CF" w14:textId="77777777" w:rsidR="00C14FD6" w:rsidRPr="0099428A" w:rsidRDefault="00C14FD6" w:rsidP="00C14FD6">
      <w:pPr>
        <w:rPr>
          <w:rFonts w:asciiTheme="majorEastAsia" w:eastAsiaTheme="majorEastAsia" w:hAnsiTheme="majorEastAsia"/>
        </w:rPr>
      </w:pPr>
      <w:r w:rsidRPr="0099428A">
        <w:rPr>
          <w:rFonts w:asciiTheme="majorEastAsia" w:eastAsiaTheme="majorEastAsia" w:hAnsiTheme="majorEastAsia" w:hint="eastAsia"/>
        </w:rPr>
        <w:t>Ⅴ　終わりに</w:t>
      </w:r>
    </w:p>
    <w:p w14:paraId="3EC430A3" w14:textId="22787440" w:rsidR="00C14FD6" w:rsidRDefault="00BF6805" w:rsidP="00C14FD6">
      <w:r>
        <w:rPr>
          <w:rFonts w:hint="eastAsia"/>
        </w:rPr>
        <w:t xml:space="preserve">　</w:t>
      </w:r>
      <w:r w:rsidRPr="007F08DA">
        <w:rPr>
          <w:rFonts w:hint="eastAsia"/>
        </w:rPr>
        <w:t>本研究では，水圏環境教育プログラム運河学習の「学習前」と「</w:t>
      </w:r>
      <w:r w:rsidR="00C14FD6" w:rsidRPr="007F08DA">
        <w:rPr>
          <w:rFonts w:hint="eastAsia"/>
        </w:rPr>
        <w:t>学習後</w:t>
      </w:r>
      <w:r w:rsidRPr="007F08DA">
        <w:rPr>
          <w:rFonts w:hint="eastAsia"/>
        </w:rPr>
        <w:t>1</w:t>
      </w:r>
      <w:r w:rsidR="001B1CD8" w:rsidRPr="007F08DA">
        <w:rPr>
          <w:rFonts w:hint="eastAsia"/>
        </w:rPr>
        <w:t>」の地域の環境に対する認識</w:t>
      </w:r>
      <w:r w:rsidRPr="007F08DA">
        <w:rPr>
          <w:rFonts w:hint="eastAsia"/>
        </w:rPr>
        <w:t>，及び，「</w:t>
      </w:r>
      <w:r w:rsidR="00C14FD6" w:rsidRPr="007F08DA">
        <w:rPr>
          <w:rFonts w:hint="eastAsia"/>
        </w:rPr>
        <w:t>学習後</w:t>
      </w:r>
      <w:r w:rsidRPr="007F08DA">
        <w:rPr>
          <w:rFonts w:hint="eastAsia"/>
        </w:rPr>
        <w:t>2</w:t>
      </w:r>
      <w:r w:rsidRPr="007F08DA">
        <w:rPr>
          <w:rFonts w:hint="eastAsia"/>
        </w:rPr>
        <w:t>」</w:t>
      </w:r>
      <w:r w:rsidR="001B1CD8" w:rsidRPr="007F08DA">
        <w:rPr>
          <w:rFonts w:hint="eastAsia"/>
        </w:rPr>
        <w:t>の環境改善願望を自己決定理論に基づき分析し，認識の変容を明らかにした。その結果，個々に異なった運河に対する学習前の認識</w:t>
      </w:r>
      <w:r w:rsidR="00C14FD6" w:rsidRPr="007F08DA">
        <w:rPr>
          <w:rFonts w:hint="eastAsia"/>
        </w:rPr>
        <w:t>が，学</w:t>
      </w:r>
      <w:r w:rsidR="00854891">
        <w:rPr>
          <w:rFonts w:hint="eastAsia"/>
        </w:rPr>
        <w:t>習後に変化した</w:t>
      </w:r>
      <w:r w:rsidR="007B01A2" w:rsidRPr="007F08DA">
        <w:rPr>
          <w:rFonts w:hint="eastAsia"/>
        </w:rPr>
        <w:t>。</w:t>
      </w:r>
      <w:r w:rsidR="00854891">
        <w:rPr>
          <w:rFonts w:hint="eastAsia"/>
        </w:rPr>
        <w:t>すなわち，</w:t>
      </w:r>
      <w:r w:rsidR="007B01A2" w:rsidRPr="007F08DA">
        <w:rPr>
          <w:rFonts w:hint="eastAsia"/>
        </w:rPr>
        <w:t>通年の運河学習のプログラムによって，生徒</w:t>
      </w:r>
      <w:r w:rsidR="00C14FD6" w:rsidRPr="007F08DA">
        <w:rPr>
          <w:rFonts w:hint="eastAsia"/>
        </w:rPr>
        <w:t>は学びを深め知識を得たことで，地域環境に対して肯定的な意識を持ち，「共有したい」「大事にしたい」などの帰属意識に関わる「関係性」を見出した。このような「関係性」は地域の環境を「よくしたい」「認め</w:t>
      </w:r>
      <w:r w:rsidR="00B9485C" w:rsidRPr="007F08DA">
        <w:rPr>
          <w:rFonts w:hint="eastAsia"/>
        </w:rPr>
        <w:t>られたい」とする生徒自身の「有能感」を求める有能欲求</w:t>
      </w:r>
      <w:r w:rsidR="00A21DCF">
        <w:rPr>
          <w:rFonts w:hint="eastAsia"/>
        </w:rPr>
        <w:t>を生み出した。さらに，「関係性」</w:t>
      </w:r>
      <w:r w:rsidR="00C14FD6" w:rsidRPr="007F08DA">
        <w:rPr>
          <w:rFonts w:hint="eastAsia"/>
        </w:rPr>
        <w:t>「有能感」の高まりは，「運河をきれいにしたい」</w:t>
      </w:r>
      <w:r w:rsidR="000F6067" w:rsidRPr="007F08DA">
        <w:rPr>
          <w:rFonts w:hint="eastAsia"/>
        </w:rPr>
        <w:t>とする普遍的な価値観のもとに行動しようとする「自律性」の芽生えへと高まって</w:t>
      </w:r>
      <w:r w:rsidR="00C14FD6" w:rsidRPr="007F08DA">
        <w:rPr>
          <w:rFonts w:hint="eastAsia"/>
        </w:rPr>
        <w:t>いった。</w:t>
      </w:r>
    </w:p>
    <w:p w14:paraId="70FEF5D9" w14:textId="3B748132" w:rsidR="0084020B" w:rsidRPr="00367FAC" w:rsidRDefault="00C14FD6" w:rsidP="00D17C52">
      <w:r>
        <w:rPr>
          <w:rFonts w:hint="eastAsia"/>
        </w:rPr>
        <w:t xml:space="preserve">　環境教育では，学習者が主体的に</w:t>
      </w:r>
      <w:r w:rsidR="00382548">
        <w:rPr>
          <w:rFonts w:hint="eastAsia"/>
        </w:rPr>
        <w:t>意識を高めて</w:t>
      </w:r>
      <w:r>
        <w:rPr>
          <w:rFonts w:hint="eastAsia"/>
        </w:rPr>
        <w:t>いく場を提供することが求められて</w:t>
      </w:r>
      <w:r w:rsidRPr="00590560">
        <w:rPr>
          <w:rFonts w:hint="eastAsia"/>
        </w:rPr>
        <w:t>いる</w:t>
      </w:r>
      <w:r w:rsidR="000F6067" w:rsidRPr="00590560">
        <w:rPr>
          <w:rStyle w:val="a6"/>
        </w:rPr>
        <w:endnoteReference w:id="31"/>
      </w:r>
      <w:r w:rsidR="00C113D5" w:rsidRPr="00590560">
        <w:rPr>
          <w:vertAlign w:val="superscript"/>
        </w:rPr>
        <w:t>)</w:t>
      </w:r>
      <w:r w:rsidR="00854891">
        <w:rPr>
          <w:rFonts w:hint="eastAsia"/>
        </w:rPr>
        <w:t>。</w:t>
      </w:r>
      <w:r w:rsidR="008848B8" w:rsidRPr="00590560">
        <w:rPr>
          <w:rFonts w:hint="eastAsia"/>
        </w:rPr>
        <w:t>生徒が</w:t>
      </w:r>
      <w:r w:rsidR="00333DA2" w:rsidRPr="00590560">
        <w:rPr>
          <w:rFonts w:hint="eastAsia"/>
        </w:rPr>
        <w:t>環境改善</w:t>
      </w:r>
      <w:r w:rsidR="008848B8" w:rsidRPr="00590560">
        <w:rPr>
          <w:rFonts w:hint="eastAsia"/>
        </w:rPr>
        <w:t>しようとする内発的な動機づけ</w:t>
      </w:r>
      <w:r w:rsidR="00333DA2" w:rsidRPr="00590560">
        <w:rPr>
          <w:rFonts w:hint="eastAsia"/>
        </w:rPr>
        <w:t>意識を持っていた</w:t>
      </w:r>
      <w:r w:rsidRPr="00590560">
        <w:rPr>
          <w:rFonts w:hint="eastAsia"/>
        </w:rPr>
        <w:t>こと</w:t>
      </w:r>
      <w:r w:rsidR="00382548">
        <w:rPr>
          <w:rFonts w:hint="eastAsia"/>
        </w:rPr>
        <w:t>から</w:t>
      </w:r>
      <w:r w:rsidRPr="00590560">
        <w:rPr>
          <w:rFonts w:hint="eastAsia"/>
        </w:rPr>
        <w:t>，</w:t>
      </w:r>
      <w:r w:rsidR="00953BF4" w:rsidRPr="00590560">
        <w:rPr>
          <w:rFonts w:hint="eastAsia"/>
        </w:rPr>
        <w:t>第</w:t>
      </w:r>
      <w:r w:rsidR="00953BF4" w:rsidRPr="00590560">
        <w:rPr>
          <w:rFonts w:hint="eastAsia"/>
        </w:rPr>
        <w:t>1</w:t>
      </w:r>
      <w:r w:rsidR="00953BF4" w:rsidRPr="00590560">
        <w:rPr>
          <w:rFonts w:hint="eastAsia"/>
        </w:rPr>
        <w:t>学年における「総合的な学習の時間」の一環として実施された「運河学習」</w:t>
      </w:r>
      <w:r w:rsidRPr="00590560">
        <w:rPr>
          <w:rFonts w:hint="eastAsia"/>
        </w:rPr>
        <w:t>は，生徒の主体的な姿勢を養</w:t>
      </w:r>
      <w:r w:rsidR="008848B8" w:rsidRPr="00590560">
        <w:rPr>
          <w:rFonts w:hint="eastAsia"/>
        </w:rPr>
        <w:t>う場となった</w:t>
      </w:r>
      <w:r w:rsidR="007B01A2" w:rsidRPr="00590560">
        <w:rPr>
          <w:rFonts w:hint="eastAsia"/>
        </w:rPr>
        <w:t>と言える。また，自己決定理論に基づけば，生徒</w:t>
      </w:r>
      <w:r w:rsidRPr="00590560">
        <w:rPr>
          <w:rFonts w:hint="eastAsia"/>
        </w:rPr>
        <w:t>の内発的に動機づけられた「運河をどうにかしたい」という改善意識</w:t>
      </w:r>
      <w:r w:rsidR="00DF7BB9" w:rsidRPr="00590560">
        <w:rPr>
          <w:rFonts w:hint="eastAsia"/>
        </w:rPr>
        <w:t>は，</w:t>
      </w:r>
      <w:r w:rsidR="004836CC" w:rsidRPr="00590560">
        <w:rPr>
          <w:rFonts w:hint="eastAsia"/>
        </w:rPr>
        <w:t>自律的な水質改善活動につながる可能性がある</w:t>
      </w:r>
      <w:r w:rsidRPr="00590560">
        <w:rPr>
          <w:rFonts w:hint="eastAsia"/>
        </w:rPr>
        <w:t>。今後，</w:t>
      </w:r>
      <w:r w:rsidR="00011746" w:rsidRPr="00590560">
        <w:rPr>
          <w:rFonts w:hint="eastAsia"/>
        </w:rPr>
        <w:t>第</w:t>
      </w:r>
      <w:r w:rsidR="00011746" w:rsidRPr="00590560">
        <w:rPr>
          <w:rFonts w:hint="eastAsia"/>
        </w:rPr>
        <w:t>2</w:t>
      </w:r>
      <w:r w:rsidR="00011746" w:rsidRPr="00590560">
        <w:rPr>
          <w:rFonts w:hint="eastAsia"/>
        </w:rPr>
        <w:t>学年</w:t>
      </w:r>
      <w:r w:rsidRPr="00590560">
        <w:rPr>
          <w:rFonts w:hint="eastAsia"/>
        </w:rPr>
        <w:t>第</w:t>
      </w:r>
      <w:r w:rsidRPr="00590560">
        <w:rPr>
          <w:rFonts w:hint="eastAsia"/>
        </w:rPr>
        <w:t>2</w:t>
      </w:r>
      <w:r w:rsidRPr="00590560">
        <w:rPr>
          <w:rFonts w:hint="eastAsia"/>
        </w:rPr>
        <w:t>回目以降の活動に焦点を</w:t>
      </w:r>
      <w:r>
        <w:rPr>
          <w:rFonts w:hint="eastAsia"/>
        </w:rPr>
        <w:t>あて，改善意識と行動との関係を分析する必要がある。</w:t>
      </w:r>
    </w:p>
    <w:p w14:paraId="002A7D6C" w14:textId="77777777" w:rsidR="00D17C52" w:rsidRPr="0084020B" w:rsidRDefault="00D17C52" w:rsidP="00D17C52">
      <w:pPr>
        <w:rPr>
          <w:rFonts w:asciiTheme="majorEastAsia" w:eastAsiaTheme="majorEastAsia" w:hAnsiTheme="majorEastAsia"/>
        </w:rPr>
      </w:pPr>
      <w:r>
        <w:rPr>
          <w:rFonts w:asciiTheme="majorEastAsia" w:eastAsiaTheme="majorEastAsia" w:hAnsiTheme="majorEastAsia" w:hint="eastAsia"/>
        </w:rPr>
        <w:t>【引用文献】</w:t>
      </w:r>
    </w:p>
    <w:sectPr w:rsidR="00D17C52" w:rsidRPr="0084020B" w:rsidSect="0084020B">
      <w:endnotePr>
        <w:numFmt w:val="decimal"/>
      </w:endnotePr>
      <w:type w:val="continuous"/>
      <w:pgSz w:w="11906" w:h="16838" w:code="9"/>
      <w:pgMar w:top="1418" w:right="851" w:bottom="1304" w:left="851" w:header="851" w:footer="992" w:gutter="0"/>
      <w:cols w:num="2" w:space="720"/>
      <w:docGrid w:type="linesAndChars" w:linePitch="328" w:charSpace="47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B5CF4" w14:textId="77777777" w:rsidR="005E4D66" w:rsidRPr="00595175" w:rsidRDefault="005E4D66" w:rsidP="00595175">
      <w:pPr>
        <w:pStyle w:val="ac"/>
      </w:pPr>
    </w:p>
  </w:endnote>
  <w:endnote w:type="continuationSeparator" w:id="0">
    <w:p w14:paraId="59455237" w14:textId="77777777" w:rsidR="005E4D66" w:rsidRPr="00595175" w:rsidRDefault="005E4D66" w:rsidP="00595175">
      <w:pPr>
        <w:pStyle w:val="ac"/>
      </w:pPr>
    </w:p>
  </w:endnote>
  <w:endnote w:id="1">
    <w:p w14:paraId="055D1166" w14:textId="40CBA462" w:rsidR="005E4D66" w:rsidRPr="00767EA6" w:rsidRDefault="005E4D66" w:rsidP="00953BF4">
      <w:pPr>
        <w:pStyle w:val="a4"/>
        <w:ind w:leftChars="50" w:left="437" w:hangingChars="138" w:hanging="321"/>
      </w:pPr>
      <w:r w:rsidRPr="00767EA6">
        <w:rPr>
          <w:rStyle w:val="a6"/>
          <w:vertAlign w:val="baseline"/>
        </w:rPr>
        <w:endnoteRef/>
      </w:r>
      <w:r w:rsidRPr="00767EA6">
        <w:rPr>
          <w:rStyle w:val="a6"/>
          <w:vertAlign w:val="baseline"/>
        </w:rPr>
        <w:t>)</w:t>
      </w:r>
      <w:r w:rsidRPr="00767EA6">
        <w:t xml:space="preserve"> </w:t>
      </w:r>
      <w:r w:rsidRPr="00767EA6">
        <w:rPr>
          <w:rFonts w:hint="eastAsia"/>
        </w:rPr>
        <w:t>神崎かおり・佐々木剛：「東京都港区立中学校における水圏環境教育プログラムの開発」，水圏環境教育学研究誌，</w:t>
      </w:r>
      <w:r>
        <w:rPr>
          <w:rFonts w:hint="eastAsia"/>
        </w:rPr>
        <w:t>5(1</w:t>
      </w:r>
      <w:r w:rsidRPr="00767EA6">
        <w:rPr>
          <w:rFonts w:hint="eastAsia"/>
        </w:rPr>
        <w:t>)</w:t>
      </w:r>
      <w:r w:rsidRPr="00767EA6">
        <w:rPr>
          <w:rFonts w:hint="eastAsia"/>
        </w:rPr>
        <w:t>，</w:t>
      </w:r>
      <w:r w:rsidRPr="00767EA6">
        <w:t>28-34</w:t>
      </w:r>
      <w:r w:rsidRPr="00767EA6">
        <w:rPr>
          <w:rFonts w:hint="eastAsia"/>
        </w:rPr>
        <w:t>，</w:t>
      </w:r>
      <w:r>
        <w:rPr>
          <w:rFonts w:hint="eastAsia"/>
        </w:rPr>
        <w:t>2012</w:t>
      </w:r>
      <w:r w:rsidRPr="00767EA6">
        <w:rPr>
          <w:rFonts w:hint="eastAsia"/>
        </w:rPr>
        <w:t>．</w:t>
      </w:r>
    </w:p>
  </w:endnote>
  <w:endnote w:id="2">
    <w:p w14:paraId="609DFD64" w14:textId="313BAF88" w:rsidR="005E4D66" w:rsidRPr="00767EA6" w:rsidRDefault="005E4D66" w:rsidP="00953BF4">
      <w:pPr>
        <w:pStyle w:val="a4"/>
        <w:ind w:left="438" w:hangingChars="188" w:hanging="438"/>
      </w:pPr>
      <w:r>
        <w:t xml:space="preserve"> </w:t>
      </w:r>
      <w:r w:rsidRPr="00767EA6">
        <w:rPr>
          <w:rStyle w:val="a6"/>
          <w:vertAlign w:val="baseline"/>
        </w:rPr>
        <w:endnoteRef/>
      </w:r>
      <w:r w:rsidRPr="00767EA6">
        <w:rPr>
          <w:rFonts w:hint="eastAsia"/>
        </w:rPr>
        <w:t>)</w:t>
      </w:r>
      <w:r>
        <w:rPr>
          <w:rFonts w:hint="eastAsia"/>
        </w:rPr>
        <w:t xml:space="preserve"> </w:t>
      </w:r>
      <w:r w:rsidRPr="00767EA6">
        <w:rPr>
          <w:rFonts w:hint="eastAsia"/>
        </w:rPr>
        <w:t>佐々木剛・神崎かおり：「中学校「総合的な学習の時間」における科学的思考力の発達プロセス」</w:t>
      </w:r>
      <w:r w:rsidRPr="00767EA6">
        <w:rPr>
          <w:rFonts w:hint="eastAsia"/>
        </w:rPr>
        <w:t xml:space="preserve">, </w:t>
      </w:r>
      <w:r w:rsidRPr="00767EA6">
        <w:rPr>
          <w:rFonts w:hint="eastAsia"/>
        </w:rPr>
        <w:t>臨床教科教育学会誌</w:t>
      </w:r>
      <w:r w:rsidRPr="00767EA6">
        <w:rPr>
          <w:rFonts w:hint="eastAsia"/>
        </w:rPr>
        <w:t>, 13, 23-28, 2013</w:t>
      </w:r>
      <w:r w:rsidRPr="00767EA6">
        <w:rPr>
          <w:rFonts w:hint="eastAsia"/>
        </w:rPr>
        <w:t>．</w:t>
      </w:r>
    </w:p>
  </w:endnote>
  <w:endnote w:id="3">
    <w:p w14:paraId="69B0DC54" w14:textId="77777777" w:rsidR="005E4D66" w:rsidRPr="00767EA6" w:rsidRDefault="005E4D66" w:rsidP="00114BC2">
      <w:pPr>
        <w:pStyle w:val="a4"/>
        <w:ind w:leftChars="50" w:left="437" w:hangingChars="138" w:hanging="321"/>
      </w:pPr>
      <w:r w:rsidRPr="00767EA6">
        <w:rPr>
          <w:rStyle w:val="a6"/>
          <w:vertAlign w:val="baseline"/>
        </w:rPr>
        <w:endnoteRef/>
      </w:r>
      <w:r w:rsidRPr="00767EA6">
        <w:rPr>
          <w:rStyle w:val="a6"/>
          <w:vertAlign w:val="baseline"/>
        </w:rPr>
        <w:t>)</w:t>
      </w:r>
      <w:r w:rsidRPr="00767EA6">
        <w:t xml:space="preserve"> </w:t>
      </w:r>
      <w:r w:rsidRPr="00767EA6">
        <w:rPr>
          <w:rFonts w:hint="eastAsia"/>
        </w:rPr>
        <w:t>佐々木剛：「水圏環境教育の理論と実践」，成山堂書店，</w:t>
      </w:r>
      <w:r w:rsidRPr="00767EA6">
        <w:rPr>
          <w:rFonts w:hint="eastAsia"/>
        </w:rPr>
        <w:t>1-232</w:t>
      </w:r>
      <w:r w:rsidRPr="00767EA6">
        <w:rPr>
          <w:rFonts w:hint="eastAsia"/>
        </w:rPr>
        <w:t>，</w:t>
      </w:r>
      <w:r w:rsidRPr="00767EA6">
        <w:rPr>
          <w:rFonts w:hint="eastAsia"/>
        </w:rPr>
        <w:t>2011.</w:t>
      </w:r>
    </w:p>
  </w:endnote>
  <w:endnote w:id="4">
    <w:p w14:paraId="41017AED" w14:textId="77777777" w:rsidR="005E4D66" w:rsidRPr="00767EA6" w:rsidRDefault="005E4D66" w:rsidP="00114BC2">
      <w:pPr>
        <w:pStyle w:val="a4"/>
        <w:ind w:leftChars="50" w:left="437" w:hangingChars="138" w:hanging="321"/>
      </w:pPr>
      <w:r w:rsidRPr="00767EA6">
        <w:rPr>
          <w:rStyle w:val="a6"/>
          <w:vertAlign w:val="baseline"/>
        </w:rPr>
        <w:endnoteRef/>
      </w:r>
      <w:r w:rsidRPr="00767EA6">
        <w:rPr>
          <w:rStyle w:val="a6"/>
          <w:vertAlign w:val="baseline"/>
        </w:rPr>
        <w:t>)</w:t>
      </w:r>
      <w:r w:rsidRPr="00767EA6">
        <w:rPr>
          <w:rStyle w:val="a6"/>
          <w:rFonts w:hint="eastAsia"/>
          <w:vertAlign w:val="baseline"/>
        </w:rPr>
        <w:t xml:space="preserve"> </w:t>
      </w:r>
      <w:r w:rsidRPr="00767EA6">
        <w:rPr>
          <w:rFonts w:hint="eastAsia"/>
        </w:rPr>
        <w:t>文部科学省：「中学校学習指導要領解説・総合的な学習の時間編」，教育出版，</w:t>
      </w:r>
      <w:r w:rsidRPr="00767EA6">
        <w:rPr>
          <w:rFonts w:hint="eastAsia"/>
        </w:rPr>
        <w:t>2008</w:t>
      </w:r>
      <w:r w:rsidRPr="00767EA6">
        <w:rPr>
          <w:rFonts w:hint="eastAsia"/>
        </w:rPr>
        <w:t>．</w:t>
      </w:r>
    </w:p>
  </w:endnote>
  <w:endnote w:id="5">
    <w:p w14:paraId="70D5ABF6" w14:textId="6C19CF8B" w:rsidR="005E4D66" w:rsidRPr="00767EA6" w:rsidRDefault="005E4D66" w:rsidP="00114BC2">
      <w:pPr>
        <w:pStyle w:val="a4"/>
        <w:ind w:firstLineChars="50" w:firstLine="116"/>
      </w:pPr>
      <w:r w:rsidRPr="00767EA6">
        <w:rPr>
          <w:rStyle w:val="a6"/>
          <w:vertAlign w:val="baseline"/>
        </w:rPr>
        <w:endnoteRef/>
      </w:r>
      <w:r w:rsidRPr="00767EA6">
        <w:rPr>
          <w:rStyle w:val="a6"/>
          <w:vertAlign w:val="baseline"/>
        </w:rPr>
        <w:t>)</w:t>
      </w:r>
      <w:r>
        <w:t xml:space="preserve"> </w:t>
      </w:r>
      <w:r>
        <w:rPr>
          <w:rFonts w:hint="eastAsia"/>
        </w:rPr>
        <w:t>3</w:t>
      </w:r>
      <w:r w:rsidRPr="00767EA6">
        <w:rPr>
          <w:rFonts w:hint="eastAsia"/>
        </w:rPr>
        <w:t>)</w:t>
      </w:r>
      <w:r w:rsidRPr="00767EA6">
        <w:rPr>
          <w:rFonts w:hint="eastAsia"/>
        </w:rPr>
        <w:t>前掲書</w:t>
      </w:r>
      <w:r>
        <w:t>, 1-232.</w:t>
      </w:r>
    </w:p>
  </w:endnote>
  <w:endnote w:id="6">
    <w:p w14:paraId="0622AA8A" w14:textId="03D43FD4" w:rsidR="005E4D66" w:rsidRDefault="005E4D66">
      <w:pPr>
        <w:pStyle w:val="a4"/>
      </w:pPr>
      <w:r>
        <w:t xml:space="preserve"> </w:t>
      </w:r>
      <w:r w:rsidRPr="00C113D5">
        <w:rPr>
          <w:rStyle w:val="a6"/>
          <w:vertAlign w:val="baseline"/>
        </w:rPr>
        <w:endnoteRef/>
      </w:r>
      <w:r w:rsidRPr="00C113D5">
        <w:t>)</w:t>
      </w:r>
      <w:r>
        <w:t xml:space="preserve"> </w:t>
      </w:r>
      <w:r w:rsidRPr="00C113D5">
        <w:rPr>
          <w:rFonts w:hint="eastAsia"/>
        </w:rPr>
        <w:t>鶴見和子</w:t>
      </w:r>
      <w:r w:rsidRPr="00767EA6">
        <w:rPr>
          <w:rFonts w:hint="eastAsia"/>
        </w:rPr>
        <w:t>：「</w:t>
      </w:r>
      <w:r w:rsidRPr="00C113D5">
        <w:rPr>
          <w:rFonts w:hint="eastAsia"/>
        </w:rPr>
        <w:t>内発的発展論の展開</w:t>
      </w:r>
      <w:r>
        <w:rPr>
          <w:rFonts w:hint="eastAsia"/>
        </w:rPr>
        <w:t>」，</w:t>
      </w:r>
      <w:r w:rsidRPr="00C113D5">
        <w:rPr>
          <w:rFonts w:hint="eastAsia"/>
        </w:rPr>
        <w:t>121.</w:t>
      </w:r>
    </w:p>
    <w:p w14:paraId="1560E5D6" w14:textId="2B4BA7A8" w:rsidR="005E4D66" w:rsidRDefault="005E4D66">
      <w:pPr>
        <w:pStyle w:val="a4"/>
      </w:pPr>
      <w:r>
        <w:t xml:space="preserve">   </w:t>
      </w:r>
      <w:r w:rsidRPr="00C113D5">
        <w:rPr>
          <w:rFonts w:hint="eastAsia"/>
        </w:rPr>
        <w:t xml:space="preserve"> </w:t>
      </w:r>
      <w:r w:rsidRPr="00C113D5">
        <w:rPr>
          <w:rFonts w:hint="eastAsia"/>
        </w:rPr>
        <w:t>筑摩書房</w:t>
      </w:r>
      <w:r w:rsidRPr="00C113D5">
        <w:rPr>
          <w:rFonts w:hint="eastAsia"/>
        </w:rPr>
        <w:t xml:space="preserve">, </w:t>
      </w:r>
      <w:r>
        <w:t>1-332</w:t>
      </w:r>
      <w:r>
        <w:rPr>
          <w:rFonts w:hint="eastAsia"/>
        </w:rPr>
        <w:t>，</w:t>
      </w:r>
      <w:r w:rsidRPr="00C113D5">
        <w:rPr>
          <w:rFonts w:hint="eastAsia"/>
        </w:rPr>
        <w:t>1996.</w:t>
      </w:r>
    </w:p>
  </w:endnote>
  <w:endnote w:id="7">
    <w:p w14:paraId="503302B7" w14:textId="77777777" w:rsidR="005E4D66" w:rsidRPr="00767EA6" w:rsidRDefault="005E4D66" w:rsidP="00114BC2">
      <w:pPr>
        <w:pStyle w:val="a4"/>
        <w:ind w:leftChars="50" w:left="437" w:hangingChars="138" w:hanging="321"/>
      </w:pPr>
      <w:r w:rsidRPr="00767EA6">
        <w:rPr>
          <w:rStyle w:val="a6"/>
          <w:vertAlign w:val="baseline"/>
        </w:rPr>
        <w:endnoteRef/>
      </w:r>
      <w:r w:rsidRPr="00767EA6">
        <w:rPr>
          <w:rStyle w:val="a6"/>
          <w:vertAlign w:val="baseline"/>
        </w:rPr>
        <w:t>)</w:t>
      </w:r>
      <w:r w:rsidRPr="00767EA6">
        <w:t xml:space="preserve"> </w:t>
      </w:r>
      <w:r w:rsidRPr="00767EA6">
        <w:rPr>
          <w:rFonts w:hint="eastAsia"/>
        </w:rPr>
        <w:t>港区ホームページ：芝浦港南地区総合支所，</w:t>
      </w:r>
      <w:r w:rsidRPr="00767EA6">
        <w:rPr>
          <w:rFonts w:hint="eastAsia"/>
        </w:rPr>
        <w:t>http://www.city.minato.tokyo.jp/shibaur/index.html(</w:t>
      </w:r>
      <w:r w:rsidRPr="00767EA6">
        <w:rPr>
          <w:rFonts w:hint="eastAsia"/>
        </w:rPr>
        <w:t>参照</w:t>
      </w:r>
      <w:r w:rsidRPr="00767EA6">
        <w:rPr>
          <w:rFonts w:hint="eastAsia"/>
        </w:rPr>
        <w:t>2014-11-25)</w:t>
      </w:r>
    </w:p>
  </w:endnote>
  <w:endnote w:id="8">
    <w:p w14:paraId="4FFBF42E" w14:textId="3E509979" w:rsidR="005E4D66" w:rsidRPr="00767EA6" w:rsidRDefault="005E4D66" w:rsidP="00114BC2">
      <w:pPr>
        <w:pStyle w:val="a4"/>
        <w:ind w:leftChars="50" w:left="437" w:hangingChars="138" w:hanging="321"/>
      </w:pPr>
      <w:r w:rsidRPr="00767EA6">
        <w:rPr>
          <w:rStyle w:val="a6"/>
          <w:vertAlign w:val="baseline"/>
        </w:rPr>
        <w:endnoteRef/>
      </w:r>
      <w:r w:rsidRPr="00767EA6">
        <w:rPr>
          <w:rStyle w:val="a6"/>
          <w:vertAlign w:val="baseline"/>
        </w:rPr>
        <w:t>)</w:t>
      </w:r>
      <w:r w:rsidRPr="00767EA6">
        <w:t xml:space="preserve"> </w:t>
      </w:r>
      <w:r w:rsidRPr="00767EA6">
        <w:rPr>
          <w:rFonts w:hint="eastAsia"/>
        </w:rPr>
        <w:t>安藤晴夫・和波一夫・石井真理奈・竹内健：「雨天時水質調査結果について（</w:t>
      </w:r>
      <w:r w:rsidRPr="00767EA6">
        <w:rPr>
          <w:rFonts w:hint="eastAsia"/>
        </w:rPr>
        <w:t>2</w:t>
      </w:r>
      <w:r>
        <w:rPr>
          <w:rFonts w:hint="eastAsia"/>
        </w:rPr>
        <w:t>）−雨天時における運河部の水質変化−</w:t>
      </w:r>
      <w:r w:rsidRPr="00767EA6">
        <w:rPr>
          <w:rFonts w:hint="eastAsia"/>
        </w:rPr>
        <w:t>」，東京都環境科学研究所年報，</w:t>
      </w:r>
      <w:r w:rsidRPr="00767EA6">
        <w:rPr>
          <w:rFonts w:hint="eastAsia"/>
        </w:rPr>
        <w:t>126-131</w:t>
      </w:r>
      <w:r w:rsidRPr="00767EA6">
        <w:rPr>
          <w:rFonts w:hint="eastAsia"/>
        </w:rPr>
        <w:t>，</w:t>
      </w:r>
      <w:r w:rsidRPr="00767EA6">
        <w:rPr>
          <w:rFonts w:hint="eastAsia"/>
        </w:rPr>
        <w:t>2010</w:t>
      </w:r>
      <w:r w:rsidRPr="00767EA6">
        <w:rPr>
          <w:rFonts w:hint="eastAsia"/>
        </w:rPr>
        <w:t>．</w:t>
      </w:r>
    </w:p>
  </w:endnote>
  <w:endnote w:id="9">
    <w:p w14:paraId="0FD3706A" w14:textId="77777777" w:rsidR="005E4D66" w:rsidRPr="00767EA6" w:rsidRDefault="005E4D66" w:rsidP="00114BC2">
      <w:pPr>
        <w:pStyle w:val="a4"/>
        <w:ind w:leftChars="50" w:left="437" w:hangingChars="138" w:hanging="321"/>
      </w:pPr>
      <w:r w:rsidRPr="00767EA6">
        <w:rPr>
          <w:rStyle w:val="a6"/>
          <w:vertAlign w:val="baseline"/>
        </w:rPr>
        <w:endnoteRef/>
      </w:r>
      <w:r w:rsidRPr="00767EA6">
        <w:rPr>
          <w:rStyle w:val="a6"/>
          <w:vertAlign w:val="baseline"/>
        </w:rPr>
        <w:t>)</w:t>
      </w:r>
      <w:r w:rsidRPr="00767EA6">
        <w:t xml:space="preserve"> </w:t>
      </w:r>
      <w:r w:rsidRPr="00767EA6">
        <w:rPr>
          <w:rFonts w:hint="eastAsia"/>
        </w:rPr>
        <w:t>東京都下水道局ホームページ：「芝浦水再生センター」</w:t>
      </w:r>
      <w:r w:rsidRPr="00767EA6">
        <w:t>http://www.gesui.metro.tokyo.jp/odekake/sy</w:t>
      </w:r>
      <w:r w:rsidRPr="00767EA6">
        <w:rPr>
          <w:rFonts w:hint="eastAsia"/>
        </w:rPr>
        <w:t>orijyo/03_01.htm (</w:t>
      </w:r>
      <w:r w:rsidRPr="00767EA6">
        <w:rPr>
          <w:rFonts w:hint="eastAsia"/>
        </w:rPr>
        <w:t>参照</w:t>
      </w:r>
      <w:r w:rsidRPr="00767EA6">
        <w:rPr>
          <w:rFonts w:hint="eastAsia"/>
        </w:rPr>
        <w:t>2014-11-25)</w:t>
      </w:r>
    </w:p>
  </w:endnote>
  <w:endnote w:id="10">
    <w:p w14:paraId="3D8C54F8" w14:textId="783663E0" w:rsidR="005E4D66" w:rsidRPr="00767EA6" w:rsidRDefault="005E4D66" w:rsidP="00333DA2">
      <w:pPr>
        <w:pStyle w:val="a4"/>
      </w:pPr>
      <w:r w:rsidRPr="00767EA6">
        <w:rPr>
          <w:rStyle w:val="a6"/>
          <w:vertAlign w:val="baseline"/>
        </w:rPr>
        <w:endnoteRef/>
      </w:r>
      <w:r w:rsidRPr="00767EA6">
        <w:rPr>
          <w:rStyle w:val="a6"/>
          <w:vertAlign w:val="baseline"/>
        </w:rPr>
        <w:t>)</w:t>
      </w:r>
      <w:r w:rsidRPr="00767EA6">
        <w:t xml:space="preserve"> </w:t>
      </w:r>
      <w:r w:rsidRPr="00767EA6">
        <w:rPr>
          <w:rFonts w:hint="eastAsia"/>
        </w:rPr>
        <w:t>5)</w:t>
      </w:r>
      <w:r>
        <w:rPr>
          <w:rFonts w:hint="eastAsia"/>
        </w:rPr>
        <w:t>前掲論文</w:t>
      </w:r>
      <w:r>
        <w:t xml:space="preserve">, </w:t>
      </w:r>
      <w:r w:rsidRPr="00767EA6">
        <w:rPr>
          <w:rFonts w:hint="eastAsia"/>
        </w:rPr>
        <w:t>126-131</w:t>
      </w:r>
      <w:r w:rsidRPr="00767EA6">
        <w:rPr>
          <w:rFonts w:hint="eastAsia"/>
        </w:rPr>
        <w:t>．</w:t>
      </w:r>
    </w:p>
  </w:endnote>
  <w:endnote w:id="11">
    <w:p w14:paraId="631854CF" w14:textId="5F86B19E" w:rsidR="005E4D66" w:rsidRDefault="005E4D66" w:rsidP="009246CA">
      <w:pPr>
        <w:pStyle w:val="a4"/>
      </w:pPr>
      <w:r w:rsidRPr="00767EA6">
        <w:rPr>
          <w:rStyle w:val="a6"/>
          <w:vertAlign w:val="baseline"/>
        </w:rPr>
        <w:endnoteRef/>
      </w:r>
      <w:r w:rsidRPr="00767EA6">
        <w:rPr>
          <w:rStyle w:val="a6"/>
          <w:vertAlign w:val="baseline"/>
        </w:rPr>
        <w:t>)</w:t>
      </w:r>
      <w:r w:rsidRPr="00767EA6">
        <w:rPr>
          <w:rFonts w:hint="eastAsia"/>
        </w:rPr>
        <w:t xml:space="preserve"> </w:t>
      </w:r>
      <w:r w:rsidRPr="00767EA6">
        <w:rPr>
          <w:rFonts w:hint="eastAsia"/>
        </w:rPr>
        <w:t>港区ホームページ：運河の水質調査，</w:t>
      </w:r>
      <w:r>
        <w:rPr>
          <w:rFonts w:hint="eastAsia"/>
        </w:rPr>
        <w:t xml:space="preserve">　</w:t>
      </w:r>
    </w:p>
    <w:p w14:paraId="0EF7DA07" w14:textId="7E080901" w:rsidR="005E4D66" w:rsidRDefault="005E4D66" w:rsidP="009246CA">
      <w:pPr>
        <w:pStyle w:val="a4"/>
      </w:pPr>
      <w:r>
        <w:t xml:space="preserve">    </w:t>
      </w:r>
      <w:r w:rsidRPr="00C113D5">
        <w:rPr>
          <w:rFonts w:hint="eastAsia"/>
        </w:rPr>
        <w:t>http://www.city.minato.tokyo.jp/</w:t>
      </w:r>
    </w:p>
    <w:p w14:paraId="2C1953DB" w14:textId="513C86F3" w:rsidR="005E4D66" w:rsidRDefault="005E4D66" w:rsidP="009246CA">
      <w:pPr>
        <w:pStyle w:val="a4"/>
      </w:pPr>
      <w:r>
        <w:t xml:space="preserve">    </w:t>
      </w:r>
      <w:r w:rsidRPr="00767EA6">
        <w:rPr>
          <w:rFonts w:hint="eastAsia"/>
        </w:rPr>
        <w:t>kankyoushidou/kankyo-machi/</w:t>
      </w:r>
    </w:p>
    <w:p w14:paraId="0149E437" w14:textId="1A11ED40" w:rsidR="005E4D66" w:rsidRDefault="005E4D66" w:rsidP="009246CA">
      <w:pPr>
        <w:pStyle w:val="a4"/>
      </w:pPr>
      <w:r>
        <w:t xml:space="preserve">    </w:t>
      </w:r>
      <w:r w:rsidRPr="00767EA6">
        <w:rPr>
          <w:rFonts w:hint="eastAsia"/>
        </w:rPr>
        <w:t>kankyo/chosa/suishitsu/unga/</w:t>
      </w:r>
    </w:p>
    <w:p w14:paraId="4BA48C5A" w14:textId="3CC762FA" w:rsidR="005E4D66" w:rsidRPr="00767EA6" w:rsidRDefault="005E4D66" w:rsidP="009246CA">
      <w:pPr>
        <w:pStyle w:val="a4"/>
      </w:pPr>
      <w:r>
        <w:t xml:space="preserve">    </w:t>
      </w:r>
      <w:r w:rsidRPr="00767EA6">
        <w:rPr>
          <w:rFonts w:hint="eastAsia"/>
        </w:rPr>
        <w:t>index.html(</w:t>
      </w:r>
      <w:r w:rsidRPr="00767EA6">
        <w:rPr>
          <w:rFonts w:hint="eastAsia"/>
        </w:rPr>
        <w:t>参照</w:t>
      </w:r>
      <w:r w:rsidRPr="00767EA6">
        <w:rPr>
          <w:rFonts w:hint="eastAsia"/>
        </w:rPr>
        <w:t>2014-11-28)</w:t>
      </w:r>
    </w:p>
  </w:endnote>
  <w:endnote w:id="12">
    <w:p w14:paraId="0ED24A95" w14:textId="33FF8E62" w:rsidR="005E4D66" w:rsidRPr="00767EA6" w:rsidRDefault="005E4D66" w:rsidP="00114BC2">
      <w:pPr>
        <w:pStyle w:val="a4"/>
        <w:ind w:left="438" w:hangingChars="188" w:hanging="438"/>
      </w:pPr>
      <w:r w:rsidRPr="00767EA6">
        <w:rPr>
          <w:rStyle w:val="a6"/>
          <w:vertAlign w:val="baseline"/>
        </w:rPr>
        <w:endnoteRef/>
      </w:r>
      <w:r w:rsidRPr="00767EA6">
        <w:rPr>
          <w:rFonts w:hint="eastAsia"/>
        </w:rPr>
        <w:t>) EIC</w:t>
      </w:r>
      <w:r w:rsidRPr="00767EA6">
        <w:rPr>
          <w:rFonts w:hint="eastAsia"/>
        </w:rPr>
        <w:t>ネット：環境用語集，ベオグラード憲章，</w:t>
      </w:r>
      <w:r w:rsidRPr="00767EA6">
        <w:rPr>
          <w:rFonts w:hint="eastAsia"/>
        </w:rPr>
        <w:t>http://www.eic.or.jp/ecoterm/?act=view&amp;serial=2390 (</w:t>
      </w:r>
      <w:r w:rsidRPr="00767EA6">
        <w:rPr>
          <w:rFonts w:hint="eastAsia"/>
        </w:rPr>
        <w:t>参照</w:t>
      </w:r>
      <w:r w:rsidRPr="00767EA6">
        <w:rPr>
          <w:rFonts w:hint="eastAsia"/>
        </w:rPr>
        <w:t>2015-1-19)</w:t>
      </w:r>
    </w:p>
  </w:endnote>
  <w:endnote w:id="13">
    <w:p w14:paraId="1DD3E53E" w14:textId="77777777" w:rsidR="005E4D66" w:rsidRPr="00C113D5" w:rsidRDefault="005E4D66" w:rsidP="00696CB2">
      <w:pPr>
        <w:pStyle w:val="a4"/>
        <w:rPr>
          <w:color w:val="000000" w:themeColor="text1"/>
        </w:rPr>
      </w:pPr>
      <w:r w:rsidRPr="005645D7">
        <w:rPr>
          <w:rStyle w:val="a6"/>
          <w:vertAlign w:val="baseline"/>
        </w:rPr>
        <w:endnoteRef/>
      </w:r>
      <w:r w:rsidRPr="005645D7">
        <w:t>)</w:t>
      </w:r>
      <w:r>
        <w:t xml:space="preserve"> </w:t>
      </w:r>
      <w:r>
        <w:rPr>
          <w:rFonts w:hint="eastAsia"/>
        </w:rPr>
        <w:t>教育新聞</w:t>
      </w:r>
      <w:r w:rsidRPr="00767EA6">
        <w:rPr>
          <w:rFonts w:hint="eastAsia"/>
        </w:rPr>
        <w:t>：</w:t>
      </w:r>
      <w:r>
        <w:rPr>
          <w:rFonts w:hint="eastAsia"/>
        </w:rPr>
        <w:t>対談</w:t>
      </w:r>
      <w:r>
        <w:rPr>
          <w:rFonts w:hint="eastAsia"/>
        </w:rPr>
        <w:t>ES</w:t>
      </w:r>
      <w:r w:rsidRPr="00C113D5">
        <w:rPr>
          <w:rFonts w:hint="eastAsia"/>
          <w:color w:val="000000" w:themeColor="text1"/>
        </w:rPr>
        <w:t>D</w:t>
      </w:r>
      <w:r w:rsidRPr="00C113D5">
        <w:rPr>
          <w:rFonts w:hint="eastAsia"/>
          <w:color w:val="000000" w:themeColor="text1"/>
        </w:rPr>
        <w:t xml:space="preserve">をどうとらえるか　　</w:t>
      </w:r>
    </w:p>
    <w:p w14:paraId="62A9E72E" w14:textId="2B381E42" w:rsidR="005E4D66" w:rsidRDefault="005E4D66" w:rsidP="00696CB2">
      <w:pPr>
        <w:pStyle w:val="a4"/>
        <w:rPr>
          <w:color w:val="000000" w:themeColor="text1"/>
        </w:rPr>
      </w:pPr>
      <w:r>
        <w:rPr>
          <w:color w:val="000000" w:themeColor="text1"/>
        </w:rPr>
        <w:t xml:space="preserve">    </w:t>
      </w:r>
      <w:r w:rsidRPr="00C113D5">
        <w:rPr>
          <w:color w:val="000000" w:themeColor="text1"/>
        </w:rPr>
        <w:t>http://www.kyobun.co.jp/topics/</w:t>
      </w:r>
    </w:p>
    <w:p w14:paraId="6EA92817" w14:textId="35D16EAD" w:rsidR="005E4D66" w:rsidRDefault="005E4D66" w:rsidP="00696CB2">
      <w:pPr>
        <w:pStyle w:val="a4"/>
      </w:pPr>
      <w:r>
        <w:rPr>
          <w:color w:val="000000" w:themeColor="text1"/>
        </w:rPr>
        <w:t xml:space="preserve">    </w:t>
      </w:r>
      <w:r w:rsidRPr="00C113D5">
        <w:rPr>
          <w:color w:val="000000" w:themeColor="text1"/>
        </w:rPr>
        <w:t>20131128.html</w:t>
      </w:r>
      <w:r w:rsidRPr="00C113D5">
        <w:rPr>
          <w:rFonts w:hint="eastAsia"/>
          <w:color w:val="000000" w:themeColor="text1"/>
        </w:rPr>
        <w:t xml:space="preserve"> </w:t>
      </w:r>
      <w:r>
        <w:t>(</w:t>
      </w:r>
      <w:r w:rsidRPr="00767EA6">
        <w:rPr>
          <w:rFonts w:hint="eastAsia"/>
        </w:rPr>
        <w:t>参照</w:t>
      </w:r>
      <w:r>
        <w:rPr>
          <w:rFonts w:hint="eastAsia"/>
        </w:rPr>
        <w:t>2015-</w:t>
      </w:r>
      <w:r>
        <w:t>2</w:t>
      </w:r>
      <w:r w:rsidRPr="00767EA6">
        <w:rPr>
          <w:rFonts w:hint="eastAsia"/>
        </w:rPr>
        <w:t>-19)</w:t>
      </w:r>
    </w:p>
  </w:endnote>
  <w:endnote w:id="14">
    <w:p w14:paraId="6A73DDB5" w14:textId="77777777" w:rsidR="005E4D66" w:rsidRPr="00767EA6" w:rsidRDefault="005E4D66" w:rsidP="00696CB2">
      <w:pPr>
        <w:pStyle w:val="a4"/>
        <w:ind w:left="438" w:hangingChars="188" w:hanging="438"/>
      </w:pPr>
      <w:r w:rsidRPr="00767EA6">
        <w:rPr>
          <w:rStyle w:val="a6"/>
          <w:vertAlign w:val="baseline"/>
        </w:rPr>
        <w:endnoteRef/>
      </w:r>
      <w:r w:rsidRPr="00767EA6">
        <w:rPr>
          <w:rStyle w:val="a6"/>
          <w:vertAlign w:val="baseline"/>
        </w:rPr>
        <w:t>)</w:t>
      </w:r>
      <w:r w:rsidRPr="00767EA6">
        <w:t xml:space="preserve"> </w:t>
      </w:r>
      <w:r w:rsidRPr="00767EA6">
        <w:rPr>
          <w:rFonts w:hint="eastAsia"/>
        </w:rPr>
        <w:t>布谷知夫「身近な課題から始める環境教育」</w:t>
      </w:r>
      <w:r w:rsidRPr="00767EA6">
        <w:rPr>
          <w:rFonts w:hint="eastAsia"/>
        </w:rPr>
        <w:t xml:space="preserve"> (&lt;</w:t>
      </w:r>
      <w:r w:rsidRPr="00767EA6">
        <w:rPr>
          <w:rFonts w:hint="eastAsia"/>
        </w:rPr>
        <w:t>特集</w:t>
      </w:r>
      <w:r w:rsidRPr="00767EA6">
        <w:rPr>
          <w:rFonts w:hint="eastAsia"/>
        </w:rPr>
        <w:t xml:space="preserve">&gt; </w:t>
      </w:r>
      <w:r w:rsidRPr="00767EA6">
        <w:rPr>
          <w:rFonts w:hint="eastAsia"/>
        </w:rPr>
        <w:t>環境教育</w:t>
      </w:r>
      <w:r w:rsidRPr="00767EA6">
        <w:rPr>
          <w:rFonts w:hint="eastAsia"/>
        </w:rPr>
        <w:t xml:space="preserve"> </w:t>
      </w:r>
      <w:r w:rsidRPr="00767EA6">
        <w:rPr>
          <w:rFonts w:hint="eastAsia"/>
        </w:rPr>
        <w:t>「生態学会と初等中等教育の連携をめざして」</w:t>
      </w:r>
      <w:r w:rsidRPr="00767EA6">
        <w:rPr>
          <w:rFonts w:hint="eastAsia"/>
        </w:rPr>
        <w:t>)</w:t>
      </w:r>
      <w:r w:rsidRPr="00767EA6">
        <w:rPr>
          <w:rFonts w:hint="eastAsia"/>
        </w:rPr>
        <w:t>，日本生態学会誌，</w:t>
      </w:r>
      <w:r w:rsidRPr="00767EA6">
        <w:rPr>
          <w:rFonts w:hint="eastAsia"/>
        </w:rPr>
        <w:t>56(2</w:t>
      </w:r>
      <w:r w:rsidRPr="00767EA6">
        <w:t>)</w:t>
      </w:r>
      <w:r w:rsidRPr="00767EA6">
        <w:rPr>
          <w:rFonts w:hint="eastAsia"/>
        </w:rPr>
        <w:t>，</w:t>
      </w:r>
      <w:r w:rsidRPr="00767EA6">
        <w:rPr>
          <w:rFonts w:hint="eastAsia"/>
        </w:rPr>
        <w:t>158-165</w:t>
      </w:r>
      <w:r w:rsidRPr="00767EA6">
        <w:rPr>
          <w:rFonts w:hint="eastAsia"/>
        </w:rPr>
        <w:t>，</w:t>
      </w:r>
      <w:r w:rsidRPr="00767EA6">
        <w:rPr>
          <w:rFonts w:hint="eastAsia"/>
        </w:rPr>
        <w:t>2006.</w:t>
      </w:r>
    </w:p>
  </w:endnote>
  <w:endnote w:id="15">
    <w:p w14:paraId="4CB48731" w14:textId="77777777" w:rsidR="005E4D66" w:rsidRPr="00767EA6" w:rsidRDefault="005E4D66" w:rsidP="00163799">
      <w:pPr>
        <w:pStyle w:val="a4"/>
        <w:ind w:left="438" w:hangingChars="188" w:hanging="438"/>
      </w:pPr>
      <w:r w:rsidRPr="00767EA6">
        <w:rPr>
          <w:rStyle w:val="a6"/>
          <w:vertAlign w:val="baseline"/>
        </w:rPr>
        <w:endnoteRef/>
      </w:r>
      <w:r w:rsidRPr="00767EA6">
        <w:rPr>
          <w:rStyle w:val="a6"/>
          <w:vertAlign w:val="baseline"/>
        </w:rPr>
        <w:t>)</w:t>
      </w:r>
      <w:r w:rsidRPr="00767EA6">
        <w:t xml:space="preserve"> </w:t>
      </w:r>
      <w:r w:rsidRPr="00767EA6">
        <w:rPr>
          <w:rFonts w:hint="eastAsia"/>
        </w:rPr>
        <w:t>五十嵐牧子・角田巖：「生涯学習としての環境教育における学習論」，人間科学研究，</w:t>
      </w:r>
      <w:r w:rsidRPr="00767EA6">
        <w:rPr>
          <w:rFonts w:hint="eastAsia"/>
        </w:rPr>
        <w:t>23</w:t>
      </w:r>
      <w:r w:rsidRPr="00767EA6">
        <w:rPr>
          <w:rFonts w:hint="eastAsia"/>
        </w:rPr>
        <w:t>，</w:t>
      </w:r>
      <w:r w:rsidRPr="00767EA6">
        <w:rPr>
          <w:rFonts w:hint="eastAsia"/>
        </w:rPr>
        <w:t>191-201</w:t>
      </w:r>
      <w:r w:rsidRPr="00767EA6">
        <w:rPr>
          <w:rFonts w:hint="eastAsia"/>
        </w:rPr>
        <w:t>，</w:t>
      </w:r>
      <w:r w:rsidRPr="00767EA6">
        <w:rPr>
          <w:rFonts w:hint="eastAsia"/>
        </w:rPr>
        <w:t>2001.</w:t>
      </w:r>
    </w:p>
  </w:endnote>
  <w:endnote w:id="16">
    <w:p w14:paraId="0C8D29D0" w14:textId="77777777" w:rsidR="005E4D66" w:rsidRPr="00767EA6" w:rsidRDefault="005E4D66" w:rsidP="00696CB2">
      <w:pPr>
        <w:pStyle w:val="a4"/>
        <w:ind w:left="438" w:hangingChars="188" w:hanging="438"/>
      </w:pPr>
      <w:r w:rsidRPr="00767EA6">
        <w:rPr>
          <w:rStyle w:val="a6"/>
          <w:vertAlign w:val="baseline"/>
        </w:rPr>
        <w:endnoteRef/>
      </w:r>
      <w:r w:rsidRPr="00767EA6">
        <w:rPr>
          <w:rStyle w:val="a6"/>
          <w:vertAlign w:val="baseline"/>
        </w:rPr>
        <w:t>)</w:t>
      </w:r>
      <w:r w:rsidRPr="00767EA6">
        <w:rPr>
          <w:rStyle w:val="a6"/>
          <w:rFonts w:hint="eastAsia"/>
          <w:vertAlign w:val="baseline"/>
        </w:rPr>
        <w:t xml:space="preserve"> </w:t>
      </w:r>
      <w:r w:rsidRPr="00767EA6">
        <w:rPr>
          <w:rFonts w:hint="eastAsia"/>
        </w:rPr>
        <w:t>西川純・高野知子：「生徒の環境問題に対する判断と行動」，環境教育，</w:t>
      </w:r>
      <w:r w:rsidRPr="00767EA6">
        <w:rPr>
          <w:rFonts w:hint="eastAsia"/>
        </w:rPr>
        <w:t>7(2)</w:t>
      </w:r>
      <w:r w:rsidRPr="00767EA6">
        <w:rPr>
          <w:rFonts w:hint="eastAsia"/>
        </w:rPr>
        <w:t>，</w:t>
      </w:r>
      <w:r w:rsidRPr="00767EA6">
        <w:rPr>
          <w:rFonts w:hint="eastAsia"/>
        </w:rPr>
        <w:t>44-49</w:t>
      </w:r>
      <w:r w:rsidRPr="00767EA6">
        <w:rPr>
          <w:rFonts w:hint="eastAsia"/>
        </w:rPr>
        <w:t>，</w:t>
      </w:r>
      <w:r w:rsidRPr="00767EA6">
        <w:rPr>
          <w:rFonts w:hint="eastAsia"/>
        </w:rPr>
        <w:t>1998</w:t>
      </w:r>
      <w:r w:rsidRPr="00767EA6">
        <w:rPr>
          <w:rFonts w:hint="eastAsia"/>
        </w:rPr>
        <w:t>．</w:t>
      </w:r>
    </w:p>
  </w:endnote>
  <w:endnote w:id="17">
    <w:p w14:paraId="1E89DA38" w14:textId="77777777" w:rsidR="005E4D66" w:rsidRPr="00767EA6" w:rsidRDefault="005E4D66" w:rsidP="00696CB2">
      <w:pPr>
        <w:pStyle w:val="a4"/>
        <w:ind w:left="438" w:hangingChars="188" w:hanging="438"/>
      </w:pPr>
      <w:r w:rsidRPr="00767EA6">
        <w:rPr>
          <w:rStyle w:val="a6"/>
          <w:vertAlign w:val="baseline"/>
        </w:rPr>
        <w:endnoteRef/>
      </w:r>
      <w:r w:rsidRPr="00767EA6">
        <w:rPr>
          <w:rStyle w:val="a6"/>
          <w:vertAlign w:val="baseline"/>
        </w:rPr>
        <w:t>)</w:t>
      </w:r>
      <w:r w:rsidRPr="00767EA6">
        <w:t xml:space="preserve"> </w:t>
      </w:r>
      <w:r w:rsidRPr="00767EA6">
        <w:rPr>
          <w:rFonts w:hint="eastAsia"/>
        </w:rPr>
        <w:t>高森壽：「大学生における環境・資源意識と衣生活行動との関係」，繊維機械学会誌，</w:t>
      </w:r>
      <w:r w:rsidRPr="00767EA6">
        <w:rPr>
          <w:rFonts w:hint="eastAsia"/>
        </w:rPr>
        <w:t>54(2)</w:t>
      </w:r>
      <w:r w:rsidRPr="00767EA6">
        <w:rPr>
          <w:rFonts w:hint="eastAsia"/>
        </w:rPr>
        <w:t>，</w:t>
      </w:r>
      <w:r w:rsidRPr="00767EA6">
        <w:rPr>
          <w:rFonts w:hint="eastAsia"/>
        </w:rPr>
        <w:t>24-29</w:t>
      </w:r>
      <w:r w:rsidRPr="00767EA6">
        <w:rPr>
          <w:rFonts w:hint="eastAsia"/>
        </w:rPr>
        <w:t>，</w:t>
      </w:r>
      <w:r w:rsidRPr="00767EA6">
        <w:rPr>
          <w:rFonts w:hint="eastAsia"/>
        </w:rPr>
        <w:t>2001</w:t>
      </w:r>
      <w:r w:rsidRPr="00767EA6">
        <w:rPr>
          <w:rFonts w:hint="eastAsia"/>
        </w:rPr>
        <w:t>．</w:t>
      </w:r>
    </w:p>
  </w:endnote>
  <w:endnote w:id="18">
    <w:p w14:paraId="3BE64C79" w14:textId="43A72C47" w:rsidR="005E4D66" w:rsidRPr="00767EA6" w:rsidRDefault="005E4D66" w:rsidP="00696CB2">
      <w:pPr>
        <w:pStyle w:val="a4"/>
        <w:ind w:left="438" w:hangingChars="188" w:hanging="438"/>
      </w:pPr>
      <w:r w:rsidRPr="00767EA6">
        <w:rPr>
          <w:rStyle w:val="a6"/>
          <w:vertAlign w:val="baseline"/>
        </w:rPr>
        <w:endnoteRef/>
      </w:r>
      <w:r w:rsidRPr="00767EA6">
        <w:rPr>
          <w:rStyle w:val="a6"/>
          <w:vertAlign w:val="baseline"/>
        </w:rPr>
        <w:t>)</w:t>
      </w:r>
      <w:r w:rsidRPr="00767EA6">
        <w:rPr>
          <w:rFonts w:hint="eastAsia"/>
        </w:rPr>
        <w:t xml:space="preserve"> </w:t>
      </w:r>
      <w:r w:rsidRPr="00767EA6">
        <w:rPr>
          <w:rFonts w:hint="eastAsia"/>
        </w:rPr>
        <w:t>永木耕介・高田俊也・千駄忠至：「野外活動における自然認識についての因子分析的研究」，兵庫教育大学実技教育研究，</w:t>
      </w:r>
      <w:r w:rsidRPr="00767EA6">
        <w:rPr>
          <w:rFonts w:hint="eastAsia"/>
        </w:rPr>
        <w:t>9</w:t>
      </w:r>
      <w:r w:rsidRPr="00767EA6">
        <w:rPr>
          <w:rFonts w:hint="eastAsia"/>
        </w:rPr>
        <w:t>，</w:t>
      </w:r>
      <w:r w:rsidRPr="00767EA6">
        <w:rPr>
          <w:rFonts w:hint="eastAsia"/>
        </w:rPr>
        <w:t>89-96</w:t>
      </w:r>
      <w:r w:rsidRPr="00767EA6">
        <w:rPr>
          <w:rFonts w:hint="eastAsia"/>
        </w:rPr>
        <w:t>，</w:t>
      </w:r>
      <w:r w:rsidRPr="00767EA6">
        <w:rPr>
          <w:rFonts w:hint="eastAsia"/>
        </w:rPr>
        <w:t>1995.</w:t>
      </w:r>
      <w:r w:rsidRPr="00767EA6">
        <w:t xml:space="preserve"> </w:t>
      </w:r>
    </w:p>
  </w:endnote>
  <w:endnote w:id="19">
    <w:p w14:paraId="2C638328" w14:textId="1D7EFAF2" w:rsidR="005E4D66" w:rsidRPr="00767EA6" w:rsidRDefault="005E4D66" w:rsidP="0009742E">
      <w:pPr>
        <w:pStyle w:val="a4"/>
      </w:pPr>
      <w:r w:rsidRPr="00767EA6">
        <w:rPr>
          <w:rStyle w:val="a6"/>
          <w:vertAlign w:val="baseline"/>
        </w:rPr>
        <w:endnoteRef/>
      </w:r>
      <w:r>
        <w:rPr>
          <w:rFonts w:hint="eastAsia"/>
        </w:rPr>
        <w:t>)</w:t>
      </w:r>
      <w:r>
        <w:t xml:space="preserve"> 13)</w:t>
      </w:r>
      <w:r>
        <w:rPr>
          <w:rFonts w:hint="eastAsia"/>
        </w:rPr>
        <w:t>前掲ウエブサイト</w:t>
      </w:r>
      <w:r w:rsidRPr="00767EA6">
        <w:t xml:space="preserve"> </w:t>
      </w:r>
    </w:p>
  </w:endnote>
  <w:endnote w:id="20">
    <w:p w14:paraId="6AB63164" w14:textId="0ECB9567" w:rsidR="005E4D66" w:rsidRPr="00767EA6" w:rsidRDefault="005E4D66" w:rsidP="00114BC2">
      <w:pPr>
        <w:pStyle w:val="a4"/>
        <w:ind w:left="438" w:hangingChars="188" w:hanging="438"/>
      </w:pPr>
      <w:r w:rsidRPr="00767EA6">
        <w:rPr>
          <w:rStyle w:val="a6"/>
          <w:vertAlign w:val="baseline"/>
        </w:rPr>
        <w:endnoteRef/>
      </w:r>
      <w:r w:rsidRPr="00767EA6">
        <w:rPr>
          <w:rStyle w:val="a6"/>
          <w:vertAlign w:val="baseline"/>
        </w:rPr>
        <w:t>)</w:t>
      </w:r>
      <w:r w:rsidRPr="00767EA6">
        <w:t xml:space="preserve"> </w:t>
      </w:r>
      <w:r w:rsidRPr="00767EA6">
        <w:rPr>
          <w:rFonts w:hint="eastAsia"/>
        </w:rPr>
        <w:t>中野正俊・千原孝司：「児童生徒の環境配慮行動を規定する要因の検討」，滋賀大学教育学部紀要，教育科学</w:t>
      </w:r>
      <w:r w:rsidRPr="00767EA6">
        <w:rPr>
          <w:rFonts w:hint="eastAsia"/>
        </w:rPr>
        <w:t>(57)</w:t>
      </w:r>
      <w:r w:rsidRPr="00767EA6">
        <w:rPr>
          <w:rFonts w:hint="eastAsia"/>
        </w:rPr>
        <w:t>，</w:t>
      </w:r>
      <w:r w:rsidRPr="00767EA6">
        <w:rPr>
          <w:rFonts w:hint="eastAsia"/>
        </w:rPr>
        <w:t>153-160</w:t>
      </w:r>
      <w:r w:rsidRPr="00767EA6">
        <w:rPr>
          <w:rFonts w:hint="eastAsia"/>
        </w:rPr>
        <w:t>，</w:t>
      </w:r>
      <w:r w:rsidRPr="00767EA6">
        <w:rPr>
          <w:rFonts w:hint="eastAsia"/>
        </w:rPr>
        <w:t>2007.</w:t>
      </w:r>
      <w:r>
        <w:rPr>
          <w:rFonts w:hint="eastAsia"/>
        </w:rPr>
        <w:t xml:space="preserve"> </w:t>
      </w:r>
    </w:p>
  </w:endnote>
  <w:endnote w:id="21">
    <w:p w14:paraId="3BCA766F" w14:textId="77777777" w:rsidR="005E4D66" w:rsidRPr="00767EA6" w:rsidRDefault="005E4D66" w:rsidP="00534717">
      <w:pPr>
        <w:pStyle w:val="a4"/>
        <w:ind w:left="438" w:hangingChars="188" w:hanging="438"/>
      </w:pPr>
      <w:r w:rsidRPr="00767EA6">
        <w:rPr>
          <w:rStyle w:val="a6"/>
          <w:vertAlign w:val="baseline"/>
        </w:rPr>
        <w:endnoteRef/>
      </w:r>
      <w:r w:rsidRPr="00767EA6">
        <w:rPr>
          <w:rStyle w:val="a6"/>
          <w:vertAlign w:val="baseline"/>
        </w:rPr>
        <w:t>)</w:t>
      </w:r>
      <w:r w:rsidRPr="00767EA6">
        <w:t xml:space="preserve"> </w:t>
      </w:r>
      <w:r w:rsidRPr="00767EA6">
        <w:rPr>
          <w:rFonts w:hint="eastAsia"/>
        </w:rPr>
        <w:t>佐々木剛・古宇田藍：「中学校『総合的な学習の時間』における協働的な『野外体験学習』の意義」，臨床教科教育学会，</w:t>
      </w:r>
      <w:r w:rsidRPr="00767EA6">
        <w:rPr>
          <w:rFonts w:hint="eastAsia"/>
        </w:rPr>
        <w:t>2015</w:t>
      </w:r>
      <w:r w:rsidRPr="00767EA6">
        <w:rPr>
          <w:rFonts w:hint="eastAsia"/>
        </w:rPr>
        <w:t>受理．</w:t>
      </w:r>
    </w:p>
  </w:endnote>
  <w:endnote w:id="22">
    <w:p w14:paraId="47B7B0E8" w14:textId="4D3346A8" w:rsidR="005E4D66" w:rsidRPr="00767EA6" w:rsidRDefault="005E4D66" w:rsidP="004A1727">
      <w:pPr>
        <w:pStyle w:val="a4"/>
        <w:ind w:left="438" w:hangingChars="188" w:hanging="438"/>
      </w:pPr>
      <w:r w:rsidRPr="00767EA6">
        <w:rPr>
          <w:rStyle w:val="a6"/>
          <w:vertAlign w:val="baseline"/>
        </w:rPr>
        <w:endnoteRef/>
      </w:r>
      <w:r w:rsidRPr="00767EA6">
        <w:rPr>
          <w:rStyle w:val="a6"/>
          <w:vertAlign w:val="baseline"/>
        </w:rPr>
        <w:t>)</w:t>
      </w:r>
      <w:r w:rsidRPr="00767EA6">
        <w:t xml:space="preserve"> </w:t>
      </w:r>
      <w:r w:rsidRPr="00590560">
        <w:t>Deci, Edward L., and Richard M. Ryan. Intrinsic motivation and self-determination in human behavior. Springer Science &amp; Business Media, 1985.</w:t>
      </w:r>
    </w:p>
  </w:endnote>
  <w:endnote w:id="23">
    <w:p w14:paraId="68A0AD00" w14:textId="77777777" w:rsidR="005E4D66" w:rsidRPr="00767EA6" w:rsidRDefault="005E4D66" w:rsidP="00394DFC">
      <w:pPr>
        <w:pStyle w:val="a4"/>
        <w:ind w:left="438" w:hangingChars="188" w:hanging="438"/>
      </w:pPr>
      <w:r w:rsidRPr="00767EA6">
        <w:rPr>
          <w:rStyle w:val="a6"/>
          <w:vertAlign w:val="baseline"/>
        </w:rPr>
        <w:endnoteRef/>
      </w:r>
      <w:r w:rsidRPr="00767EA6">
        <w:rPr>
          <w:rFonts w:hint="eastAsia"/>
        </w:rPr>
        <w:t>)</w:t>
      </w:r>
      <w:r w:rsidRPr="00767EA6">
        <w:t xml:space="preserve"> </w:t>
      </w:r>
      <w:r w:rsidRPr="00767EA6">
        <w:rPr>
          <w:rFonts w:hint="eastAsia"/>
        </w:rPr>
        <w:t>大谷尚：「</w:t>
      </w:r>
      <w:r w:rsidRPr="00767EA6">
        <w:rPr>
          <w:rFonts w:hint="eastAsia"/>
        </w:rPr>
        <w:t xml:space="preserve">4 </w:t>
      </w:r>
      <w:r w:rsidRPr="00767EA6">
        <w:rPr>
          <w:rFonts w:hint="eastAsia"/>
        </w:rPr>
        <w:t>ステップコーディングによる質的データ分析手法</w:t>
      </w:r>
      <w:r w:rsidRPr="00767EA6">
        <w:rPr>
          <w:rFonts w:hint="eastAsia"/>
        </w:rPr>
        <w:t xml:space="preserve"> SCAT </w:t>
      </w:r>
      <w:r w:rsidRPr="00767EA6">
        <w:rPr>
          <w:rFonts w:hint="eastAsia"/>
        </w:rPr>
        <w:t>の提案―着手しやすく小規模データにも適用可能な理論化の手続き―」，名古屋大学大学院教育発達科学研究科紀要，教育科学，</w:t>
      </w:r>
      <w:r w:rsidRPr="00767EA6">
        <w:rPr>
          <w:rFonts w:hint="eastAsia"/>
        </w:rPr>
        <w:t>54(2)</w:t>
      </w:r>
      <w:r w:rsidRPr="00767EA6">
        <w:rPr>
          <w:rFonts w:hint="eastAsia"/>
        </w:rPr>
        <w:t>，</w:t>
      </w:r>
      <w:r w:rsidRPr="00767EA6">
        <w:rPr>
          <w:rFonts w:hint="eastAsia"/>
        </w:rPr>
        <w:t>27-44</w:t>
      </w:r>
      <w:r w:rsidRPr="00767EA6">
        <w:rPr>
          <w:rFonts w:hint="eastAsia"/>
        </w:rPr>
        <w:t>，</w:t>
      </w:r>
      <w:r w:rsidRPr="00767EA6">
        <w:rPr>
          <w:rFonts w:hint="eastAsia"/>
        </w:rPr>
        <w:t>2008</w:t>
      </w:r>
      <w:r w:rsidRPr="00767EA6">
        <w:rPr>
          <w:rFonts w:hint="eastAsia"/>
        </w:rPr>
        <w:t>．</w:t>
      </w:r>
    </w:p>
  </w:endnote>
  <w:endnote w:id="24">
    <w:p w14:paraId="7719C378" w14:textId="77777777" w:rsidR="005E4D66" w:rsidRDefault="005E4D66" w:rsidP="00394DFC">
      <w:pPr>
        <w:pStyle w:val="a4"/>
      </w:pPr>
      <w:r w:rsidRPr="0054367B">
        <w:rPr>
          <w:rStyle w:val="a6"/>
          <w:vertAlign w:val="baseline"/>
        </w:rPr>
        <w:endnoteRef/>
      </w:r>
      <w:r>
        <w:t xml:space="preserve">) </w:t>
      </w:r>
      <w:r w:rsidRPr="0054367B">
        <w:rPr>
          <w:rFonts w:hint="eastAsia"/>
        </w:rPr>
        <w:t>山本泰寛</w:t>
      </w:r>
      <w:r>
        <w:rPr>
          <w:rFonts w:hint="eastAsia"/>
        </w:rPr>
        <w:t>：「</w:t>
      </w:r>
      <w:r w:rsidRPr="0054367B">
        <w:rPr>
          <w:rFonts w:hint="eastAsia"/>
        </w:rPr>
        <w:t>算数科の学習が自己効力感に</w:t>
      </w:r>
    </w:p>
    <w:p w14:paraId="326CD711" w14:textId="77777777" w:rsidR="005E4D66" w:rsidRDefault="005E4D66" w:rsidP="00394DFC">
      <w:pPr>
        <w:pStyle w:val="a4"/>
      </w:pPr>
      <w:r>
        <w:rPr>
          <w:rFonts w:hint="eastAsia"/>
        </w:rPr>
        <w:t xml:space="preserve">　　</w:t>
      </w:r>
      <w:r w:rsidRPr="0054367B">
        <w:rPr>
          <w:rFonts w:hint="eastAsia"/>
        </w:rPr>
        <w:t>与える影響の一考察−小学校</w:t>
      </w:r>
      <w:r w:rsidRPr="0054367B">
        <w:t>4</w:t>
      </w:r>
      <w:r>
        <w:rPr>
          <w:rFonts w:hint="eastAsia"/>
        </w:rPr>
        <w:t>年『わり</w:t>
      </w:r>
    </w:p>
    <w:p w14:paraId="1483866A" w14:textId="77777777" w:rsidR="005E4D66" w:rsidRDefault="005E4D66" w:rsidP="00394DFC">
      <w:pPr>
        <w:pStyle w:val="a4"/>
      </w:pPr>
      <w:r>
        <w:rPr>
          <w:rFonts w:hint="eastAsia"/>
        </w:rPr>
        <w:t xml:space="preserve">　　算の筆算』</w:t>
      </w:r>
      <w:r w:rsidRPr="0054367B">
        <w:rPr>
          <w:rFonts w:hint="eastAsia"/>
        </w:rPr>
        <w:t>の単元を通して−</w:t>
      </w:r>
      <w:r>
        <w:rPr>
          <w:rFonts w:hint="eastAsia"/>
        </w:rPr>
        <w:t>」，</w:t>
      </w:r>
      <w:r w:rsidRPr="0054367B">
        <w:rPr>
          <w:rFonts w:hint="eastAsia"/>
        </w:rPr>
        <w:t>創大教育</w:t>
      </w:r>
    </w:p>
    <w:p w14:paraId="14C83ED1" w14:textId="77777777" w:rsidR="005E4D66" w:rsidRPr="0054367B" w:rsidRDefault="005E4D66" w:rsidP="00394DFC">
      <w:pPr>
        <w:pStyle w:val="a4"/>
      </w:pPr>
      <w:r>
        <w:rPr>
          <w:rFonts w:hint="eastAsia"/>
        </w:rPr>
        <w:t xml:space="preserve">　　</w:t>
      </w:r>
      <w:r w:rsidRPr="0054367B">
        <w:rPr>
          <w:rFonts w:hint="eastAsia"/>
        </w:rPr>
        <w:t>研究</w:t>
      </w:r>
      <w:r>
        <w:rPr>
          <w:rFonts w:hint="eastAsia"/>
        </w:rPr>
        <w:t>，</w:t>
      </w:r>
      <w:r w:rsidRPr="0054367B">
        <w:t>21</w:t>
      </w:r>
      <w:r w:rsidRPr="0054367B">
        <w:rPr>
          <w:rFonts w:hint="eastAsia"/>
        </w:rPr>
        <w:t>．</w:t>
      </w:r>
      <w:r>
        <w:t>129-146</w:t>
      </w:r>
      <w:r>
        <w:rPr>
          <w:rFonts w:hint="eastAsia"/>
        </w:rPr>
        <w:t>，</w:t>
      </w:r>
      <w:r>
        <w:t>2013</w:t>
      </w:r>
      <w:r w:rsidRPr="0054367B">
        <w:t>.</w:t>
      </w:r>
    </w:p>
  </w:endnote>
  <w:endnote w:id="25">
    <w:p w14:paraId="1D5AD150" w14:textId="49A97B2B" w:rsidR="005E4D66" w:rsidRPr="00767EA6" w:rsidRDefault="005E4D66" w:rsidP="004A1727">
      <w:pPr>
        <w:pStyle w:val="a4"/>
        <w:ind w:left="454" w:hangingChars="195" w:hanging="454"/>
      </w:pPr>
      <w:r w:rsidRPr="00767EA6">
        <w:rPr>
          <w:rStyle w:val="a6"/>
          <w:vertAlign w:val="baseline"/>
        </w:rPr>
        <w:endnoteRef/>
      </w:r>
      <w:r w:rsidRPr="00767EA6">
        <w:rPr>
          <w:rStyle w:val="a6"/>
          <w:vertAlign w:val="baseline"/>
        </w:rPr>
        <w:t>)</w:t>
      </w:r>
      <w:r w:rsidRPr="00767EA6">
        <w:rPr>
          <w:rStyle w:val="a6"/>
          <w:rFonts w:hint="eastAsia"/>
          <w:vertAlign w:val="baseline"/>
        </w:rPr>
        <w:t xml:space="preserve"> </w:t>
      </w:r>
      <w:r>
        <w:rPr>
          <w:rFonts w:hint="eastAsia"/>
        </w:rPr>
        <w:t>16</w:t>
      </w:r>
      <w:r w:rsidRPr="00767EA6">
        <w:rPr>
          <w:rFonts w:hint="eastAsia"/>
        </w:rPr>
        <w:t>)</w:t>
      </w:r>
      <w:r>
        <w:rPr>
          <w:rFonts w:hint="eastAsia"/>
        </w:rPr>
        <w:t>前掲論文</w:t>
      </w:r>
      <w:r>
        <w:rPr>
          <w:rFonts w:hint="eastAsia"/>
        </w:rPr>
        <w:t xml:space="preserve">, </w:t>
      </w:r>
      <w:r w:rsidRPr="00767EA6">
        <w:rPr>
          <w:rFonts w:hint="eastAsia"/>
        </w:rPr>
        <w:t>191-201.</w:t>
      </w:r>
    </w:p>
  </w:endnote>
  <w:endnote w:id="26">
    <w:p w14:paraId="401CACC0" w14:textId="0C005190" w:rsidR="005E4D66" w:rsidRPr="00767EA6" w:rsidRDefault="005E4D66" w:rsidP="00721E45">
      <w:pPr>
        <w:pStyle w:val="a4"/>
        <w:ind w:left="454" w:hangingChars="195" w:hanging="454"/>
      </w:pPr>
      <w:r w:rsidRPr="00767EA6">
        <w:rPr>
          <w:rStyle w:val="a6"/>
          <w:vertAlign w:val="baseline"/>
        </w:rPr>
        <w:endnoteRef/>
      </w:r>
      <w:r w:rsidRPr="00767EA6">
        <w:rPr>
          <w:rStyle w:val="a6"/>
          <w:vertAlign w:val="baseline"/>
        </w:rPr>
        <w:t>)</w:t>
      </w:r>
      <w:r w:rsidRPr="00767EA6">
        <w:t xml:space="preserve"> </w:t>
      </w:r>
      <w:r>
        <w:rPr>
          <w:rFonts w:hint="eastAsia"/>
        </w:rPr>
        <w:t>19</w:t>
      </w:r>
      <w:r w:rsidRPr="00767EA6">
        <w:rPr>
          <w:rFonts w:hint="eastAsia"/>
        </w:rPr>
        <w:t>)</w:t>
      </w:r>
      <w:r>
        <w:rPr>
          <w:rFonts w:hint="eastAsia"/>
        </w:rPr>
        <w:t>前掲論文</w:t>
      </w:r>
      <w:r>
        <w:rPr>
          <w:rFonts w:hint="eastAsia"/>
        </w:rPr>
        <w:t xml:space="preserve">, </w:t>
      </w:r>
      <w:r w:rsidRPr="00767EA6">
        <w:rPr>
          <w:rFonts w:hint="eastAsia"/>
        </w:rPr>
        <w:t>191-201</w:t>
      </w:r>
      <w:r>
        <w:rPr>
          <w:rFonts w:hint="eastAsia"/>
        </w:rPr>
        <w:t>.</w:t>
      </w:r>
    </w:p>
  </w:endnote>
  <w:endnote w:id="27">
    <w:p w14:paraId="271C0E8E" w14:textId="27A2339D" w:rsidR="005E4D66" w:rsidRPr="00767EA6" w:rsidRDefault="005E4D66" w:rsidP="004A1727">
      <w:pPr>
        <w:pStyle w:val="a4"/>
        <w:ind w:left="454" w:hangingChars="195" w:hanging="454"/>
      </w:pPr>
      <w:r w:rsidRPr="00767EA6">
        <w:rPr>
          <w:rStyle w:val="a6"/>
          <w:vertAlign w:val="baseline"/>
        </w:rPr>
        <w:endnoteRef/>
      </w:r>
      <w:r w:rsidRPr="00767EA6">
        <w:rPr>
          <w:rStyle w:val="a6"/>
          <w:vertAlign w:val="baseline"/>
        </w:rPr>
        <w:t>)</w:t>
      </w:r>
      <w:r w:rsidRPr="00767EA6">
        <w:t xml:space="preserve"> </w:t>
      </w:r>
      <w:r>
        <w:rPr>
          <w:rFonts w:hint="eastAsia"/>
        </w:rPr>
        <w:t>15</w:t>
      </w:r>
      <w:r w:rsidRPr="00767EA6">
        <w:rPr>
          <w:rFonts w:hint="eastAsia"/>
        </w:rPr>
        <w:t>)</w:t>
      </w:r>
      <w:r>
        <w:rPr>
          <w:rFonts w:hint="eastAsia"/>
        </w:rPr>
        <w:t>前掲論文</w:t>
      </w:r>
      <w:r>
        <w:rPr>
          <w:rFonts w:hint="eastAsia"/>
        </w:rPr>
        <w:t xml:space="preserve">, </w:t>
      </w:r>
      <w:r w:rsidRPr="00767EA6">
        <w:rPr>
          <w:rFonts w:hint="eastAsia"/>
        </w:rPr>
        <w:t>158-165</w:t>
      </w:r>
      <w:r w:rsidRPr="00767EA6">
        <w:rPr>
          <w:rFonts w:hint="eastAsia"/>
        </w:rPr>
        <w:t>．</w:t>
      </w:r>
    </w:p>
  </w:endnote>
  <w:endnote w:id="28">
    <w:p w14:paraId="7A671807" w14:textId="4101A3CE" w:rsidR="005E4D66" w:rsidRPr="00767EA6" w:rsidRDefault="005E4D66" w:rsidP="004A1727">
      <w:pPr>
        <w:pStyle w:val="a4"/>
        <w:ind w:left="454" w:hangingChars="195" w:hanging="454"/>
      </w:pPr>
      <w:r w:rsidRPr="00767EA6">
        <w:rPr>
          <w:rStyle w:val="a6"/>
          <w:vertAlign w:val="baseline"/>
        </w:rPr>
        <w:endnoteRef/>
      </w:r>
      <w:r w:rsidRPr="00767EA6">
        <w:rPr>
          <w:rStyle w:val="a6"/>
          <w:vertAlign w:val="baseline"/>
        </w:rPr>
        <w:t>)</w:t>
      </w:r>
      <w:r w:rsidRPr="00767EA6">
        <w:t xml:space="preserve"> </w:t>
      </w:r>
      <w:r>
        <w:rPr>
          <w:rFonts w:hint="eastAsia"/>
        </w:rPr>
        <w:t>21</w:t>
      </w:r>
      <w:r w:rsidRPr="00767EA6">
        <w:rPr>
          <w:rFonts w:hint="eastAsia"/>
        </w:rPr>
        <w:t>)</w:t>
      </w:r>
      <w:r>
        <w:rPr>
          <w:rFonts w:hint="eastAsia"/>
        </w:rPr>
        <w:t>前掲論文</w:t>
      </w:r>
      <w:r>
        <w:rPr>
          <w:rFonts w:hint="eastAsia"/>
        </w:rPr>
        <w:t>.</w:t>
      </w:r>
    </w:p>
  </w:endnote>
  <w:endnote w:id="29">
    <w:p w14:paraId="6011B875" w14:textId="77777777" w:rsidR="005E4D66" w:rsidRPr="00767EA6" w:rsidRDefault="005E4D66" w:rsidP="004A1727">
      <w:pPr>
        <w:pStyle w:val="a4"/>
        <w:ind w:left="438" w:hangingChars="188" w:hanging="438"/>
      </w:pPr>
      <w:r w:rsidRPr="00767EA6">
        <w:rPr>
          <w:rStyle w:val="a6"/>
          <w:vertAlign w:val="baseline"/>
        </w:rPr>
        <w:endnoteRef/>
      </w:r>
      <w:r w:rsidRPr="00767EA6">
        <w:rPr>
          <w:rStyle w:val="a6"/>
          <w:vertAlign w:val="baseline"/>
        </w:rPr>
        <w:t>)</w:t>
      </w:r>
      <w:r w:rsidRPr="00767EA6">
        <w:rPr>
          <w:rFonts w:hint="eastAsia"/>
        </w:rPr>
        <w:t xml:space="preserve"> </w:t>
      </w:r>
      <w:r w:rsidRPr="00767EA6">
        <w:rPr>
          <w:rFonts w:hint="eastAsia"/>
        </w:rPr>
        <w:t>鈴木春菜・藤井聡：「『風土』への接触量の変化が『地域への感情』に与える影響に関する研究」，土木計画学研究・講演集，</w:t>
      </w:r>
      <w:r w:rsidRPr="00767EA6">
        <w:rPr>
          <w:rFonts w:hint="eastAsia"/>
        </w:rPr>
        <w:t>2006</w:t>
      </w:r>
      <w:r w:rsidRPr="00767EA6">
        <w:rPr>
          <w:rFonts w:hint="eastAsia"/>
        </w:rPr>
        <w:t>．</w:t>
      </w:r>
    </w:p>
  </w:endnote>
  <w:endnote w:id="30">
    <w:p w14:paraId="22DE3A58" w14:textId="77777777" w:rsidR="005E4D66" w:rsidRPr="00767EA6" w:rsidRDefault="005E4D66" w:rsidP="004A1727">
      <w:pPr>
        <w:pStyle w:val="a4"/>
        <w:ind w:left="438" w:hangingChars="188" w:hanging="438"/>
      </w:pPr>
      <w:r w:rsidRPr="00767EA6">
        <w:rPr>
          <w:rStyle w:val="a6"/>
          <w:vertAlign w:val="baseline"/>
        </w:rPr>
        <w:endnoteRef/>
      </w:r>
      <w:r w:rsidRPr="00767EA6">
        <w:rPr>
          <w:rStyle w:val="a6"/>
          <w:vertAlign w:val="baseline"/>
        </w:rPr>
        <w:t>)</w:t>
      </w:r>
      <w:r w:rsidRPr="00767EA6">
        <w:rPr>
          <w:rFonts w:hint="eastAsia"/>
        </w:rPr>
        <w:t xml:space="preserve"> </w:t>
      </w:r>
      <w:r w:rsidRPr="00767EA6">
        <w:rPr>
          <w:rFonts w:hint="eastAsia"/>
        </w:rPr>
        <w:t>佐野茂：「地域への愛着と子どもへの関わりに関する一考察」，</w:t>
      </w:r>
      <w:r w:rsidRPr="00767EA6">
        <w:rPr>
          <w:rFonts w:hint="eastAsia"/>
        </w:rPr>
        <w:t xml:space="preserve"> JGSS </w:t>
      </w:r>
      <w:r w:rsidRPr="00767EA6">
        <w:rPr>
          <w:rFonts w:hint="eastAsia"/>
        </w:rPr>
        <w:t>研究論文集，</w:t>
      </w:r>
      <w:r w:rsidRPr="00767EA6">
        <w:rPr>
          <w:rFonts w:hint="eastAsia"/>
        </w:rPr>
        <w:t>4</w:t>
      </w:r>
      <w:r w:rsidRPr="00767EA6">
        <w:rPr>
          <w:rFonts w:hint="eastAsia"/>
        </w:rPr>
        <w:t>，</w:t>
      </w:r>
      <w:r w:rsidRPr="00767EA6">
        <w:rPr>
          <w:rFonts w:hint="eastAsia"/>
        </w:rPr>
        <w:t>2005.</w:t>
      </w:r>
    </w:p>
  </w:endnote>
  <w:endnote w:id="31">
    <w:p w14:paraId="52B5663A" w14:textId="3D01B488" w:rsidR="005E4D66" w:rsidRDefault="005E4D66">
      <w:pPr>
        <w:pStyle w:val="a4"/>
      </w:pPr>
      <w:r w:rsidRPr="000F6067">
        <w:rPr>
          <w:rStyle w:val="a6"/>
          <w:vertAlign w:val="baseline"/>
        </w:rPr>
        <w:endnoteRef/>
      </w:r>
      <w:r w:rsidRPr="000F6067">
        <w:t xml:space="preserve">) </w:t>
      </w:r>
      <w:r>
        <w:t>1</w:t>
      </w:r>
      <w:r>
        <w:rPr>
          <w:rFonts w:hint="eastAsia"/>
        </w:rPr>
        <w:t>2</w:t>
      </w:r>
      <w:r>
        <w:t>)</w:t>
      </w:r>
      <w:r>
        <w:rPr>
          <w:rFonts w:hint="eastAsia"/>
        </w:rPr>
        <w:t>前掲</w:t>
      </w:r>
      <w:r w:rsidR="00E06AD0">
        <w:t>website</w:t>
      </w:r>
      <w:r>
        <w:rPr>
          <w:rFonts w:hint="eastAsia"/>
        </w:rPr>
        <w: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419884"/>
      <w:docPartObj>
        <w:docPartGallery w:val="Page Numbers (Bottom of Page)"/>
        <w:docPartUnique/>
      </w:docPartObj>
    </w:sdtPr>
    <w:sdtContent>
      <w:p w14:paraId="0695E2B2" w14:textId="77777777" w:rsidR="005E4D66" w:rsidRDefault="005E4D66">
        <w:pPr>
          <w:pStyle w:val="ac"/>
          <w:jc w:val="center"/>
        </w:pPr>
        <w:r>
          <w:fldChar w:fldCharType="begin"/>
        </w:r>
        <w:r>
          <w:instrText>PAGE   \* MERGEFORMAT</w:instrText>
        </w:r>
        <w:r>
          <w:fldChar w:fldCharType="separate"/>
        </w:r>
        <w:r w:rsidR="00E06AD0" w:rsidRPr="00E06AD0">
          <w:rPr>
            <w:noProof/>
            <w:lang w:val="ja-JP"/>
          </w:rPr>
          <w:t>8</w:t>
        </w:r>
        <w:r>
          <w:fldChar w:fldCharType="end"/>
        </w:r>
      </w:p>
    </w:sdtContent>
  </w:sdt>
  <w:p w14:paraId="3F268B26" w14:textId="77777777" w:rsidR="005E4D66" w:rsidRDefault="005E4D66">
    <w:pPr>
      <w:pStyle w:val="ac"/>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036D7" w14:textId="77777777" w:rsidR="005E4D66" w:rsidRDefault="005E4D66" w:rsidP="00C14FD6">
      <w:r>
        <w:separator/>
      </w:r>
    </w:p>
  </w:footnote>
  <w:footnote w:type="continuationSeparator" w:id="0">
    <w:p w14:paraId="790EE8E6" w14:textId="77777777" w:rsidR="005E4D66" w:rsidRDefault="005E4D66" w:rsidP="00C14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grammar="dirty"/>
  <w:defaultTabStop w:val="840"/>
  <w:drawingGridHorizontalSpacing w:val="23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7E1"/>
    <w:rsid w:val="00011746"/>
    <w:rsid w:val="00025646"/>
    <w:rsid w:val="00025A82"/>
    <w:rsid w:val="00044E0F"/>
    <w:rsid w:val="0009742E"/>
    <w:rsid w:val="000D16C0"/>
    <w:rsid w:val="000F6067"/>
    <w:rsid w:val="00114BC2"/>
    <w:rsid w:val="001247E1"/>
    <w:rsid w:val="00163799"/>
    <w:rsid w:val="00163B97"/>
    <w:rsid w:val="001B1CD8"/>
    <w:rsid w:val="001B621D"/>
    <w:rsid w:val="001C1CC3"/>
    <w:rsid w:val="001D4404"/>
    <w:rsid w:val="001E26A1"/>
    <w:rsid w:val="0021119F"/>
    <w:rsid w:val="00227599"/>
    <w:rsid w:val="0023606A"/>
    <w:rsid w:val="00236247"/>
    <w:rsid w:val="00265984"/>
    <w:rsid w:val="002A3B2F"/>
    <w:rsid w:val="002C11D9"/>
    <w:rsid w:val="002D4993"/>
    <w:rsid w:val="002F202D"/>
    <w:rsid w:val="00301FB4"/>
    <w:rsid w:val="00327E79"/>
    <w:rsid w:val="00333DA2"/>
    <w:rsid w:val="00351379"/>
    <w:rsid w:val="0035340A"/>
    <w:rsid w:val="00355215"/>
    <w:rsid w:val="00364CE8"/>
    <w:rsid w:val="00367FAC"/>
    <w:rsid w:val="00371D25"/>
    <w:rsid w:val="00382548"/>
    <w:rsid w:val="00394DFC"/>
    <w:rsid w:val="003D1F82"/>
    <w:rsid w:val="003D5A80"/>
    <w:rsid w:val="003F01BF"/>
    <w:rsid w:val="0042135E"/>
    <w:rsid w:val="004255C5"/>
    <w:rsid w:val="00450652"/>
    <w:rsid w:val="00474994"/>
    <w:rsid w:val="004836CC"/>
    <w:rsid w:val="004A1727"/>
    <w:rsid w:val="004A3DFD"/>
    <w:rsid w:val="004A6CDA"/>
    <w:rsid w:val="004E5BF0"/>
    <w:rsid w:val="00503408"/>
    <w:rsid w:val="00534717"/>
    <w:rsid w:val="005415FD"/>
    <w:rsid w:val="0054314C"/>
    <w:rsid w:val="0054367B"/>
    <w:rsid w:val="00544616"/>
    <w:rsid w:val="00545F7A"/>
    <w:rsid w:val="00552702"/>
    <w:rsid w:val="005645D7"/>
    <w:rsid w:val="00573841"/>
    <w:rsid w:val="00573A8C"/>
    <w:rsid w:val="00581CD9"/>
    <w:rsid w:val="00582D55"/>
    <w:rsid w:val="005863CC"/>
    <w:rsid w:val="00587A20"/>
    <w:rsid w:val="00590560"/>
    <w:rsid w:val="00595175"/>
    <w:rsid w:val="00595866"/>
    <w:rsid w:val="005A3D92"/>
    <w:rsid w:val="005B1E87"/>
    <w:rsid w:val="005B7721"/>
    <w:rsid w:val="005C235D"/>
    <w:rsid w:val="005D6084"/>
    <w:rsid w:val="005E4D66"/>
    <w:rsid w:val="00612D88"/>
    <w:rsid w:val="006574AF"/>
    <w:rsid w:val="006635D3"/>
    <w:rsid w:val="00680292"/>
    <w:rsid w:val="00696CB2"/>
    <w:rsid w:val="006A7A79"/>
    <w:rsid w:val="006C01BA"/>
    <w:rsid w:val="006C5BCC"/>
    <w:rsid w:val="006F5881"/>
    <w:rsid w:val="00721E45"/>
    <w:rsid w:val="00722A2C"/>
    <w:rsid w:val="007250C4"/>
    <w:rsid w:val="00726F8D"/>
    <w:rsid w:val="007440FF"/>
    <w:rsid w:val="0074466E"/>
    <w:rsid w:val="0075261F"/>
    <w:rsid w:val="00767EA6"/>
    <w:rsid w:val="00787EC7"/>
    <w:rsid w:val="007905FD"/>
    <w:rsid w:val="00791C0F"/>
    <w:rsid w:val="007B01A2"/>
    <w:rsid w:val="007E6C1F"/>
    <w:rsid w:val="007F08DA"/>
    <w:rsid w:val="007F7247"/>
    <w:rsid w:val="00802075"/>
    <w:rsid w:val="00835635"/>
    <w:rsid w:val="0084020B"/>
    <w:rsid w:val="00845E8D"/>
    <w:rsid w:val="00854891"/>
    <w:rsid w:val="008848B8"/>
    <w:rsid w:val="00897E0E"/>
    <w:rsid w:val="008B7449"/>
    <w:rsid w:val="009246CA"/>
    <w:rsid w:val="00940C82"/>
    <w:rsid w:val="00943083"/>
    <w:rsid w:val="00952D49"/>
    <w:rsid w:val="00953BF4"/>
    <w:rsid w:val="0099428A"/>
    <w:rsid w:val="009A41F8"/>
    <w:rsid w:val="009D1C4F"/>
    <w:rsid w:val="009F6B06"/>
    <w:rsid w:val="00A00673"/>
    <w:rsid w:val="00A166A7"/>
    <w:rsid w:val="00A21DCF"/>
    <w:rsid w:val="00A27823"/>
    <w:rsid w:val="00A95772"/>
    <w:rsid w:val="00AA029C"/>
    <w:rsid w:val="00AA2B80"/>
    <w:rsid w:val="00AD2B3B"/>
    <w:rsid w:val="00B16F48"/>
    <w:rsid w:val="00B31EFA"/>
    <w:rsid w:val="00B9485C"/>
    <w:rsid w:val="00BA3D3A"/>
    <w:rsid w:val="00BD4AEC"/>
    <w:rsid w:val="00BE2357"/>
    <w:rsid w:val="00BE4943"/>
    <w:rsid w:val="00BF6805"/>
    <w:rsid w:val="00C113D5"/>
    <w:rsid w:val="00C14FD6"/>
    <w:rsid w:val="00C23310"/>
    <w:rsid w:val="00C357B8"/>
    <w:rsid w:val="00C618C4"/>
    <w:rsid w:val="00C64918"/>
    <w:rsid w:val="00C87F16"/>
    <w:rsid w:val="00D17C52"/>
    <w:rsid w:val="00D610EE"/>
    <w:rsid w:val="00D620ED"/>
    <w:rsid w:val="00D665F5"/>
    <w:rsid w:val="00DB0BBB"/>
    <w:rsid w:val="00DB6BA3"/>
    <w:rsid w:val="00DD056B"/>
    <w:rsid w:val="00DD2C38"/>
    <w:rsid w:val="00DF2722"/>
    <w:rsid w:val="00DF481B"/>
    <w:rsid w:val="00DF4E03"/>
    <w:rsid w:val="00DF7BB9"/>
    <w:rsid w:val="00E0318C"/>
    <w:rsid w:val="00E058D5"/>
    <w:rsid w:val="00E06AD0"/>
    <w:rsid w:val="00E14876"/>
    <w:rsid w:val="00E264F8"/>
    <w:rsid w:val="00E32C6A"/>
    <w:rsid w:val="00E75CCD"/>
    <w:rsid w:val="00EB76F8"/>
    <w:rsid w:val="00EC368E"/>
    <w:rsid w:val="00EE1D8A"/>
    <w:rsid w:val="00EF1B7B"/>
    <w:rsid w:val="00F111DC"/>
    <w:rsid w:val="00F17127"/>
    <w:rsid w:val="00F27396"/>
    <w:rsid w:val="00F4536D"/>
    <w:rsid w:val="00F85587"/>
    <w:rsid w:val="00F87827"/>
    <w:rsid w:val="00F902C8"/>
    <w:rsid w:val="00F94D44"/>
    <w:rsid w:val="00FA4A21"/>
    <w:rsid w:val="00FB2EEE"/>
    <w:rsid w:val="00FB4891"/>
    <w:rsid w:val="00FC4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355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4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uiPriority w:val="99"/>
    <w:unhideWhenUsed/>
    <w:rsid w:val="00C14FD6"/>
    <w:pPr>
      <w:snapToGrid w:val="0"/>
      <w:jc w:val="left"/>
    </w:pPr>
  </w:style>
  <w:style w:type="character" w:customStyle="1" w:styleId="a5">
    <w:name w:val="文末脚注文字列 (文字)"/>
    <w:basedOn w:val="a0"/>
    <w:link w:val="a4"/>
    <w:uiPriority w:val="99"/>
    <w:rsid w:val="00C14FD6"/>
  </w:style>
  <w:style w:type="character" w:styleId="a6">
    <w:name w:val="endnote reference"/>
    <w:basedOn w:val="a0"/>
    <w:uiPriority w:val="99"/>
    <w:unhideWhenUsed/>
    <w:rsid w:val="00C14FD6"/>
    <w:rPr>
      <w:vertAlign w:val="superscript"/>
    </w:rPr>
  </w:style>
  <w:style w:type="paragraph" w:styleId="a7">
    <w:name w:val="footnote text"/>
    <w:basedOn w:val="a"/>
    <w:link w:val="a8"/>
    <w:uiPriority w:val="99"/>
    <w:semiHidden/>
    <w:unhideWhenUsed/>
    <w:rsid w:val="00F27396"/>
    <w:pPr>
      <w:snapToGrid w:val="0"/>
      <w:jc w:val="left"/>
    </w:pPr>
  </w:style>
  <w:style w:type="character" w:customStyle="1" w:styleId="a8">
    <w:name w:val="脚注文字列 (文字)"/>
    <w:basedOn w:val="a0"/>
    <w:link w:val="a7"/>
    <w:uiPriority w:val="99"/>
    <w:semiHidden/>
    <w:rsid w:val="00F27396"/>
  </w:style>
  <w:style w:type="character" w:styleId="a9">
    <w:name w:val="footnote reference"/>
    <w:basedOn w:val="a0"/>
    <w:uiPriority w:val="99"/>
    <w:semiHidden/>
    <w:unhideWhenUsed/>
    <w:rsid w:val="00F27396"/>
    <w:rPr>
      <w:vertAlign w:val="superscript"/>
    </w:rPr>
  </w:style>
  <w:style w:type="paragraph" w:styleId="aa">
    <w:name w:val="Balloon Text"/>
    <w:basedOn w:val="a"/>
    <w:link w:val="ab"/>
    <w:uiPriority w:val="99"/>
    <w:semiHidden/>
    <w:unhideWhenUsed/>
    <w:rsid w:val="00D17C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7C52"/>
    <w:rPr>
      <w:rFonts w:asciiTheme="majorHAnsi" w:eastAsiaTheme="majorEastAsia" w:hAnsiTheme="majorHAnsi" w:cstheme="majorBidi"/>
      <w:sz w:val="18"/>
      <w:szCs w:val="18"/>
    </w:rPr>
  </w:style>
  <w:style w:type="paragraph" w:styleId="ac">
    <w:name w:val="footer"/>
    <w:basedOn w:val="a"/>
    <w:link w:val="ad"/>
    <w:uiPriority w:val="99"/>
    <w:unhideWhenUsed/>
    <w:rsid w:val="00595175"/>
    <w:pPr>
      <w:tabs>
        <w:tab w:val="center" w:pos="4252"/>
        <w:tab w:val="right" w:pos="8504"/>
      </w:tabs>
      <w:snapToGrid w:val="0"/>
    </w:pPr>
  </w:style>
  <w:style w:type="character" w:customStyle="1" w:styleId="ad">
    <w:name w:val="フッター (文字)"/>
    <w:basedOn w:val="a0"/>
    <w:link w:val="ac"/>
    <w:uiPriority w:val="99"/>
    <w:rsid w:val="00595175"/>
  </w:style>
  <w:style w:type="paragraph" w:styleId="ae">
    <w:name w:val="header"/>
    <w:basedOn w:val="a"/>
    <w:link w:val="af"/>
    <w:uiPriority w:val="99"/>
    <w:unhideWhenUsed/>
    <w:rsid w:val="007440FF"/>
    <w:pPr>
      <w:tabs>
        <w:tab w:val="center" w:pos="4252"/>
        <w:tab w:val="right" w:pos="8504"/>
      </w:tabs>
      <w:snapToGrid w:val="0"/>
    </w:pPr>
  </w:style>
  <w:style w:type="character" w:customStyle="1" w:styleId="af">
    <w:name w:val="ヘッダー (文字)"/>
    <w:basedOn w:val="a0"/>
    <w:link w:val="ae"/>
    <w:uiPriority w:val="99"/>
    <w:rsid w:val="007440FF"/>
  </w:style>
  <w:style w:type="character" w:styleId="af0">
    <w:name w:val="Hyperlink"/>
    <w:basedOn w:val="a0"/>
    <w:uiPriority w:val="99"/>
    <w:unhideWhenUsed/>
    <w:rsid w:val="005645D7"/>
    <w:rPr>
      <w:color w:val="0563C1" w:themeColor="hyperlink"/>
      <w:u w:val="single"/>
    </w:rPr>
  </w:style>
  <w:style w:type="character" w:styleId="af1">
    <w:name w:val="FollowedHyperlink"/>
    <w:basedOn w:val="a0"/>
    <w:uiPriority w:val="99"/>
    <w:semiHidden/>
    <w:unhideWhenUsed/>
    <w:rsid w:val="00C113D5"/>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4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uiPriority w:val="99"/>
    <w:unhideWhenUsed/>
    <w:rsid w:val="00C14FD6"/>
    <w:pPr>
      <w:snapToGrid w:val="0"/>
      <w:jc w:val="left"/>
    </w:pPr>
  </w:style>
  <w:style w:type="character" w:customStyle="1" w:styleId="a5">
    <w:name w:val="文末脚注文字列 (文字)"/>
    <w:basedOn w:val="a0"/>
    <w:link w:val="a4"/>
    <w:uiPriority w:val="99"/>
    <w:rsid w:val="00C14FD6"/>
  </w:style>
  <w:style w:type="character" w:styleId="a6">
    <w:name w:val="endnote reference"/>
    <w:basedOn w:val="a0"/>
    <w:uiPriority w:val="99"/>
    <w:unhideWhenUsed/>
    <w:rsid w:val="00C14FD6"/>
    <w:rPr>
      <w:vertAlign w:val="superscript"/>
    </w:rPr>
  </w:style>
  <w:style w:type="paragraph" w:styleId="a7">
    <w:name w:val="footnote text"/>
    <w:basedOn w:val="a"/>
    <w:link w:val="a8"/>
    <w:uiPriority w:val="99"/>
    <w:semiHidden/>
    <w:unhideWhenUsed/>
    <w:rsid w:val="00F27396"/>
    <w:pPr>
      <w:snapToGrid w:val="0"/>
      <w:jc w:val="left"/>
    </w:pPr>
  </w:style>
  <w:style w:type="character" w:customStyle="1" w:styleId="a8">
    <w:name w:val="脚注文字列 (文字)"/>
    <w:basedOn w:val="a0"/>
    <w:link w:val="a7"/>
    <w:uiPriority w:val="99"/>
    <w:semiHidden/>
    <w:rsid w:val="00F27396"/>
  </w:style>
  <w:style w:type="character" w:styleId="a9">
    <w:name w:val="footnote reference"/>
    <w:basedOn w:val="a0"/>
    <w:uiPriority w:val="99"/>
    <w:semiHidden/>
    <w:unhideWhenUsed/>
    <w:rsid w:val="00F27396"/>
    <w:rPr>
      <w:vertAlign w:val="superscript"/>
    </w:rPr>
  </w:style>
  <w:style w:type="paragraph" w:styleId="aa">
    <w:name w:val="Balloon Text"/>
    <w:basedOn w:val="a"/>
    <w:link w:val="ab"/>
    <w:uiPriority w:val="99"/>
    <w:semiHidden/>
    <w:unhideWhenUsed/>
    <w:rsid w:val="00D17C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7C52"/>
    <w:rPr>
      <w:rFonts w:asciiTheme="majorHAnsi" w:eastAsiaTheme="majorEastAsia" w:hAnsiTheme="majorHAnsi" w:cstheme="majorBidi"/>
      <w:sz w:val="18"/>
      <w:szCs w:val="18"/>
    </w:rPr>
  </w:style>
  <w:style w:type="paragraph" w:styleId="ac">
    <w:name w:val="footer"/>
    <w:basedOn w:val="a"/>
    <w:link w:val="ad"/>
    <w:uiPriority w:val="99"/>
    <w:unhideWhenUsed/>
    <w:rsid w:val="00595175"/>
    <w:pPr>
      <w:tabs>
        <w:tab w:val="center" w:pos="4252"/>
        <w:tab w:val="right" w:pos="8504"/>
      </w:tabs>
      <w:snapToGrid w:val="0"/>
    </w:pPr>
  </w:style>
  <w:style w:type="character" w:customStyle="1" w:styleId="ad">
    <w:name w:val="フッター (文字)"/>
    <w:basedOn w:val="a0"/>
    <w:link w:val="ac"/>
    <w:uiPriority w:val="99"/>
    <w:rsid w:val="00595175"/>
  </w:style>
  <w:style w:type="paragraph" w:styleId="ae">
    <w:name w:val="header"/>
    <w:basedOn w:val="a"/>
    <w:link w:val="af"/>
    <w:uiPriority w:val="99"/>
    <w:unhideWhenUsed/>
    <w:rsid w:val="007440FF"/>
    <w:pPr>
      <w:tabs>
        <w:tab w:val="center" w:pos="4252"/>
        <w:tab w:val="right" w:pos="8504"/>
      </w:tabs>
      <w:snapToGrid w:val="0"/>
    </w:pPr>
  </w:style>
  <w:style w:type="character" w:customStyle="1" w:styleId="af">
    <w:name w:val="ヘッダー (文字)"/>
    <w:basedOn w:val="a0"/>
    <w:link w:val="ae"/>
    <w:uiPriority w:val="99"/>
    <w:rsid w:val="007440FF"/>
  </w:style>
  <w:style w:type="character" w:styleId="af0">
    <w:name w:val="Hyperlink"/>
    <w:basedOn w:val="a0"/>
    <w:uiPriority w:val="99"/>
    <w:unhideWhenUsed/>
    <w:rsid w:val="005645D7"/>
    <w:rPr>
      <w:color w:val="0563C1" w:themeColor="hyperlink"/>
      <w:u w:val="single"/>
    </w:rPr>
  </w:style>
  <w:style w:type="character" w:styleId="af1">
    <w:name w:val="FollowedHyperlink"/>
    <w:basedOn w:val="a0"/>
    <w:uiPriority w:val="99"/>
    <w:semiHidden/>
    <w:unhideWhenUsed/>
    <w:rsid w:val="00C113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20" Type="http://schemas.openxmlformats.org/officeDocument/2006/relationships/diagramLayout" Target="diagrams/layout3.xml"/><Relationship Id="rId21" Type="http://schemas.openxmlformats.org/officeDocument/2006/relationships/diagramQuickStyle" Target="diagrams/quickStyle3.xml"/><Relationship Id="rId22" Type="http://schemas.openxmlformats.org/officeDocument/2006/relationships/diagramColors" Target="diagrams/colors3.xml"/><Relationship Id="rId23" Type="http://schemas.microsoft.com/office/2007/relationships/diagramDrawing" Target="diagrams/drawing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diagramData" Target="diagrams/data2.xml"/><Relationship Id="rId15" Type="http://schemas.openxmlformats.org/officeDocument/2006/relationships/diagramLayout" Target="diagrams/layout2.xml"/><Relationship Id="rId16" Type="http://schemas.openxmlformats.org/officeDocument/2006/relationships/diagramQuickStyle" Target="diagrams/quickStyle2.xml"/><Relationship Id="rId17" Type="http://schemas.openxmlformats.org/officeDocument/2006/relationships/diagramColors" Target="diagrams/colors2.xml"/><Relationship Id="rId18" Type="http://schemas.microsoft.com/office/2007/relationships/diagramDrawing" Target="diagrams/drawing2.xml"/><Relationship Id="rId19" Type="http://schemas.openxmlformats.org/officeDocument/2006/relationships/diagramData" Target="diagrams/data3.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B65542-3DB8-4E3B-8717-8719426F0B12}" type="doc">
      <dgm:prSet loTypeId="urn:microsoft.com/office/officeart/2005/8/layout/list1" loCatId="list" qsTypeId="urn:microsoft.com/office/officeart/2005/8/quickstyle/simple1" qsCatId="simple" csTypeId="urn:microsoft.com/office/officeart/2005/8/colors/accent3_1" csCatId="accent3" phldr="1"/>
      <dgm:spPr/>
      <dgm:t>
        <a:bodyPr/>
        <a:lstStyle/>
        <a:p>
          <a:endParaRPr kumimoji="1" lang="ja-JP" altLang="en-US"/>
        </a:p>
      </dgm:t>
    </dgm:pt>
    <dgm:pt modelId="{F87F3F7B-54A4-4F6B-9CBF-9FC5AECEB5FC}">
      <dgm:prSet phldrT="[テキスト]"/>
      <dgm:spPr/>
      <dgm:t>
        <a:bodyPr/>
        <a:lstStyle/>
        <a:p>
          <a:pPr algn="l"/>
          <a:r>
            <a:rPr kumimoji="1" lang="ja-JP" altLang="en-US"/>
            <a:t>第</a:t>
          </a:r>
          <a:r>
            <a:rPr kumimoji="1" lang="en-US" altLang="ja-JP"/>
            <a:t>1</a:t>
          </a:r>
          <a:r>
            <a:rPr kumimoji="1" lang="ja-JP" altLang="en-US"/>
            <a:t>回目　</a:t>
          </a:r>
          <a:r>
            <a:rPr kumimoji="1" lang="en-US" altLang="ja-JP"/>
            <a:t>4</a:t>
          </a:r>
          <a:r>
            <a:rPr kumimoji="1" lang="ja-JP" altLang="en-US"/>
            <a:t>月</a:t>
          </a:r>
        </a:p>
      </dgm:t>
    </dgm:pt>
    <dgm:pt modelId="{8BAD8BB9-E80E-4530-888A-F05793C1D785}" type="parTrans" cxnId="{0E76712F-9AAB-4BB2-97A6-9BBC1EADCA4C}">
      <dgm:prSet/>
      <dgm:spPr/>
      <dgm:t>
        <a:bodyPr/>
        <a:lstStyle/>
        <a:p>
          <a:pPr algn="l"/>
          <a:endParaRPr kumimoji="1" lang="ja-JP" altLang="en-US"/>
        </a:p>
      </dgm:t>
    </dgm:pt>
    <dgm:pt modelId="{35DF78F2-C7F4-4926-9C10-336DDFE9A2AD}" type="sibTrans" cxnId="{0E76712F-9AAB-4BB2-97A6-9BBC1EADCA4C}">
      <dgm:prSet/>
      <dgm:spPr/>
      <dgm:t>
        <a:bodyPr/>
        <a:lstStyle/>
        <a:p>
          <a:pPr algn="l"/>
          <a:endParaRPr kumimoji="1" lang="ja-JP" altLang="en-US"/>
        </a:p>
      </dgm:t>
    </dgm:pt>
    <dgm:pt modelId="{02064A98-EB03-4DCC-95E2-B5AA9EE9C8E0}">
      <dgm:prSet phldrT="[テキスト]"/>
      <dgm:spPr/>
      <dgm:t>
        <a:bodyPr/>
        <a:lstStyle/>
        <a:p>
          <a:pPr algn="l"/>
          <a:r>
            <a:rPr kumimoji="1" lang="ja-JP" altLang="en-US"/>
            <a:t>第</a:t>
          </a:r>
          <a:r>
            <a:rPr kumimoji="1" lang="en-US" altLang="ja-JP"/>
            <a:t>2</a:t>
          </a:r>
          <a:r>
            <a:rPr kumimoji="1" lang="ja-JP" altLang="en-US"/>
            <a:t>回目　</a:t>
          </a:r>
          <a:r>
            <a:rPr kumimoji="1" lang="en-US" altLang="ja-JP"/>
            <a:t>7</a:t>
          </a:r>
          <a:r>
            <a:rPr kumimoji="1" lang="ja-JP" altLang="en-US"/>
            <a:t>月</a:t>
          </a:r>
        </a:p>
      </dgm:t>
    </dgm:pt>
    <dgm:pt modelId="{2C8DC56D-C22C-419F-B0CF-EAA711B66423}" type="parTrans" cxnId="{DC35DB70-FC13-47C8-BE91-9DF81EEA2A02}">
      <dgm:prSet/>
      <dgm:spPr/>
      <dgm:t>
        <a:bodyPr/>
        <a:lstStyle/>
        <a:p>
          <a:pPr algn="l"/>
          <a:endParaRPr kumimoji="1" lang="ja-JP" altLang="en-US"/>
        </a:p>
      </dgm:t>
    </dgm:pt>
    <dgm:pt modelId="{CD2478EA-CB4E-482E-9477-40CA52A0D60E}" type="sibTrans" cxnId="{DC35DB70-FC13-47C8-BE91-9DF81EEA2A02}">
      <dgm:prSet/>
      <dgm:spPr/>
      <dgm:t>
        <a:bodyPr/>
        <a:lstStyle/>
        <a:p>
          <a:pPr algn="l"/>
          <a:endParaRPr kumimoji="1" lang="ja-JP" altLang="en-US"/>
        </a:p>
      </dgm:t>
    </dgm:pt>
    <dgm:pt modelId="{1C3E2D5C-6359-464F-A126-A0B53DA12A0F}">
      <dgm:prSet phldrT="[テキスト]"/>
      <dgm:spPr/>
      <dgm:t>
        <a:bodyPr/>
        <a:lstStyle/>
        <a:p>
          <a:pPr algn="l"/>
          <a:r>
            <a:rPr kumimoji="1" lang="ja-JP" altLang="en-US"/>
            <a:t>第</a:t>
          </a:r>
          <a:r>
            <a:rPr kumimoji="1" lang="en-US" altLang="ja-JP"/>
            <a:t>3</a:t>
          </a:r>
          <a:r>
            <a:rPr kumimoji="1" lang="ja-JP" altLang="en-US"/>
            <a:t>回目　</a:t>
          </a:r>
          <a:r>
            <a:rPr kumimoji="1" lang="en-US" altLang="ja-JP"/>
            <a:t>9</a:t>
          </a:r>
          <a:r>
            <a:rPr kumimoji="1" lang="ja-JP" altLang="en-US"/>
            <a:t>月</a:t>
          </a:r>
        </a:p>
      </dgm:t>
    </dgm:pt>
    <dgm:pt modelId="{516BECA1-6A10-4B77-921C-FE1DE4FB8518}" type="parTrans" cxnId="{FE8B81EA-42E0-47C5-9572-CA753E221C87}">
      <dgm:prSet/>
      <dgm:spPr/>
      <dgm:t>
        <a:bodyPr/>
        <a:lstStyle/>
        <a:p>
          <a:pPr algn="l"/>
          <a:endParaRPr kumimoji="1" lang="ja-JP" altLang="en-US"/>
        </a:p>
      </dgm:t>
    </dgm:pt>
    <dgm:pt modelId="{B061581C-7615-4F6D-ACE0-63A24002AE42}" type="sibTrans" cxnId="{FE8B81EA-42E0-47C5-9572-CA753E221C87}">
      <dgm:prSet/>
      <dgm:spPr/>
      <dgm:t>
        <a:bodyPr/>
        <a:lstStyle/>
        <a:p>
          <a:pPr algn="l"/>
          <a:endParaRPr kumimoji="1" lang="ja-JP" altLang="en-US"/>
        </a:p>
      </dgm:t>
    </dgm:pt>
    <dgm:pt modelId="{578FCD54-B3E9-40B8-8B93-C48EB5397331}">
      <dgm:prSet phldrT="[テキスト]"/>
      <dgm:spPr/>
      <dgm:t>
        <a:bodyPr/>
        <a:lstStyle/>
        <a:p>
          <a:pPr algn="l"/>
          <a:r>
            <a:rPr kumimoji="1" lang="ja-JP" altLang="en-US"/>
            <a:t>運河へ出かけて生き物を観察しよう！</a:t>
          </a:r>
        </a:p>
      </dgm:t>
    </dgm:pt>
    <dgm:pt modelId="{8889EECF-2C61-46BE-8040-4D75EEA33D1F}" type="parTrans" cxnId="{F2D727BE-0AE4-4A95-953B-78D686544147}">
      <dgm:prSet/>
      <dgm:spPr/>
      <dgm:t>
        <a:bodyPr/>
        <a:lstStyle/>
        <a:p>
          <a:pPr algn="l"/>
          <a:endParaRPr kumimoji="1" lang="ja-JP" altLang="en-US"/>
        </a:p>
      </dgm:t>
    </dgm:pt>
    <dgm:pt modelId="{1C3CF480-D645-41EF-B5BA-8A179615EEDE}" type="sibTrans" cxnId="{F2D727BE-0AE4-4A95-953B-78D686544147}">
      <dgm:prSet/>
      <dgm:spPr/>
      <dgm:t>
        <a:bodyPr/>
        <a:lstStyle/>
        <a:p>
          <a:pPr algn="l"/>
          <a:endParaRPr kumimoji="1" lang="ja-JP" altLang="en-US"/>
        </a:p>
      </dgm:t>
    </dgm:pt>
    <dgm:pt modelId="{158F154E-911E-4FC1-9F0E-8A0B012393F2}">
      <dgm:prSet phldrT="[テキスト]"/>
      <dgm:spPr/>
      <dgm:t>
        <a:bodyPr/>
        <a:lstStyle/>
        <a:p>
          <a:pPr algn="l"/>
          <a:r>
            <a:rPr kumimoji="1" lang="ja-JP" altLang="en-US"/>
            <a:t>運河ってどんなところ？</a:t>
          </a:r>
        </a:p>
      </dgm:t>
    </dgm:pt>
    <dgm:pt modelId="{21B1B5BD-F884-49D7-BFC5-B0AB4F34A5FE}" type="parTrans" cxnId="{713D6F43-0A0F-419F-B466-E32D040C3773}">
      <dgm:prSet/>
      <dgm:spPr/>
      <dgm:t>
        <a:bodyPr/>
        <a:lstStyle/>
        <a:p>
          <a:pPr algn="l"/>
          <a:endParaRPr kumimoji="1" lang="ja-JP" altLang="en-US"/>
        </a:p>
      </dgm:t>
    </dgm:pt>
    <dgm:pt modelId="{92797B0A-C6E6-492E-B657-CA786FFBCC36}" type="sibTrans" cxnId="{713D6F43-0A0F-419F-B466-E32D040C3773}">
      <dgm:prSet/>
      <dgm:spPr/>
      <dgm:t>
        <a:bodyPr/>
        <a:lstStyle/>
        <a:p>
          <a:pPr algn="l"/>
          <a:endParaRPr kumimoji="1" lang="ja-JP" altLang="en-US"/>
        </a:p>
      </dgm:t>
    </dgm:pt>
    <dgm:pt modelId="{75B8236F-8F76-415B-9528-4769E619435D}">
      <dgm:prSet phldrT="[テキスト]"/>
      <dgm:spPr/>
      <dgm:t>
        <a:bodyPr/>
        <a:lstStyle/>
        <a:p>
          <a:pPr algn="l"/>
          <a:r>
            <a:rPr kumimoji="1" lang="ja-JP" altLang="en-US"/>
            <a:t>運河の生き物を見分けられるようになろう！</a:t>
          </a:r>
        </a:p>
      </dgm:t>
    </dgm:pt>
    <dgm:pt modelId="{AE48E564-A901-4120-90FC-E1C7E7243CAA}" type="parTrans" cxnId="{5C3DC2AA-EFBD-48E8-AC1B-F7DDF9E5259A}">
      <dgm:prSet/>
      <dgm:spPr/>
      <dgm:t>
        <a:bodyPr/>
        <a:lstStyle/>
        <a:p>
          <a:pPr algn="l"/>
          <a:endParaRPr kumimoji="1" lang="ja-JP" altLang="en-US"/>
        </a:p>
      </dgm:t>
    </dgm:pt>
    <dgm:pt modelId="{529D4B33-5938-449B-9F06-C5DA3F2A6CAE}" type="sibTrans" cxnId="{5C3DC2AA-EFBD-48E8-AC1B-F7DDF9E5259A}">
      <dgm:prSet/>
      <dgm:spPr/>
      <dgm:t>
        <a:bodyPr/>
        <a:lstStyle/>
        <a:p>
          <a:pPr algn="l"/>
          <a:endParaRPr kumimoji="1" lang="ja-JP" altLang="en-US"/>
        </a:p>
      </dgm:t>
    </dgm:pt>
    <dgm:pt modelId="{8CEF7E28-08F3-4966-A4E9-5AC9F507BB2A}">
      <dgm:prSet phldrT="[テキスト]"/>
      <dgm:spPr/>
      <dgm:t>
        <a:bodyPr/>
        <a:lstStyle/>
        <a:p>
          <a:pPr algn="l"/>
          <a:r>
            <a:rPr kumimoji="1" lang="ja-JP" altLang="en-US"/>
            <a:t>第</a:t>
          </a:r>
          <a:r>
            <a:rPr kumimoji="1" lang="en-US" altLang="ja-JP"/>
            <a:t>4</a:t>
          </a:r>
          <a:r>
            <a:rPr kumimoji="1" lang="ja-JP" altLang="en-US"/>
            <a:t>回目　</a:t>
          </a:r>
          <a:r>
            <a:rPr kumimoji="1" lang="en-US" altLang="ja-JP"/>
            <a:t>11</a:t>
          </a:r>
          <a:r>
            <a:rPr kumimoji="1" lang="ja-JP" altLang="en-US"/>
            <a:t>月</a:t>
          </a:r>
        </a:p>
      </dgm:t>
    </dgm:pt>
    <dgm:pt modelId="{0668D4CF-696C-4DF5-8A9A-12B2DA19B94D}" type="parTrans" cxnId="{E1B693C3-1C4A-497D-A78E-D982910DB296}">
      <dgm:prSet/>
      <dgm:spPr/>
      <dgm:t>
        <a:bodyPr/>
        <a:lstStyle/>
        <a:p>
          <a:pPr algn="l"/>
          <a:endParaRPr kumimoji="1" lang="ja-JP" altLang="en-US"/>
        </a:p>
      </dgm:t>
    </dgm:pt>
    <dgm:pt modelId="{29065A1C-165F-461C-B32F-08826458B524}" type="sibTrans" cxnId="{E1B693C3-1C4A-497D-A78E-D982910DB296}">
      <dgm:prSet/>
      <dgm:spPr/>
      <dgm:t>
        <a:bodyPr/>
        <a:lstStyle/>
        <a:p>
          <a:pPr algn="l"/>
          <a:endParaRPr kumimoji="1" lang="ja-JP" altLang="en-US"/>
        </a:p>
      </dgm:t>
    </dgm:pt>
    <dgm:pt modelId="{70DB80EE-7CA8-432B-BF70-214952667382}">
      <dgm:prSet phldrT="[テキスト]"/>
      <dgm:spPr/>
      <dgm:t>
        <a:bodyPr/>
        <a:lstStyle/>
        <a:p>
          <a:pPr algn="l"/>
          <a:r>
            <a:rPr kumimoji="1" lang="ja-JP" altLang="en-US"/>
            <a:t>運河</a:t>
          </a:r>
          <a:r>
            <a:rPr kumimoji="1" lang="en-US" altLang="ja-JP"/>
            <a:t>MAP</a:t>
          </a:r>
          <a:r>
            <a:rPr kumimoji="1" lang="ja-JP" altLang="en-US"/>
            <a:t> を作ろう！～にごった運河の様子を大解剖～</a:t>
          </a:r>
        </a:p>
      </dgm:t>
    </dgm:pt>
    <dgm:pt modelId="{02E6E26F-0320-4BBB-815A-DB88FD5EF296}" type="parTrans" cxnId="{5CD3BEA2-7A3E-4A81-AAA5-3A129F5CC637}">
      <dgm:prSet/>
      <dgm:spPr/>
      <dgm:t>
        <a:bodyPr/>
        <a:lstStyle/>
        <a:p>
          <a:pPr algn="l"/>
          <a:endParaRPr kumimoji="1" lang="ja-JP" altLang="en-US"/>
        </a:p>
      </dgm:t>
    </dgm:pt>
    <dgm:pt modelId="{7E72911E-2063-4302-81D9-BCFD081318E0}" type="sibTrans" cxnId="{5CD3BEA2-7A3E-4A81-AAA5-3A129F5CC637}">
      <dgm:prSet/>
      <dgm:spPr/>
      <dgm:t>
        <a:bodyPr/>
        <a:lstStyle/>
        <a:p>
          <a:pPr algn="l"/>
          <a:endParaRPr kumimoji="1" lang="ja-JP" altLang="en-US"/>
        </a:p>
      </dgm:t>
    </dgm:pt>
    <dgm:pt modelId="{363A9C52-486E-492F-A978-6CD395E45A28}" type="pres">
      <dgm:prSet presAssocID="{A7B65542-3DB8-4E3B-8717-8719426F0B12}" presName="linear" presStyleCnt="0">
        <dgm:presLayoutVars>
          <dgm:dir/>
          <dgm:animLvl val="lvl"/>
          <dgm:resizeHandles val="exact"/>
        </dgm:presLayoutVars>
      </dgm:prSet>
      <dgm:spPr/>
      <dgm:t>
        <a:bodyPr/>
        <a:lstStyle/>
        <a:p>
          <a:endParaRPr kumimoji="1" lang="ja-JP" altLang="en-US"/>
        </a:p>
      </dgm:t>
    </dgm:pt>
    <dgm:pt modelId="{61AD0C8C-1DE3-46C5-A6BF-1736F191F709}" type="pres">
      <dgm:prSet presAssocID="{F87F3F7B-54A4-4F6B-9CBF-9FC5AECEB5FC}" presName="parentLin" presStyleCnt="0"/>
      <dgm:spPr/>
    </dgm:pt>
    <dgm:pt modelId="{0C07D048-EEB6-41AF-A1F9-6CB2853C6C37}" type="pres">
      <dgm:prSet presAssocID="{F87F3F7B-54A4-4F6B-9CBF-9FC5AECEB5FC}" presName="parentLeftMargin" presStyleLbl="node1" presStyleIdx="0" presStyleCnt="4"/>
      <dgm:spPr/>
      <dgm:t>
        <a:bodyPr/>
        <a:lstStyle/>
        <a:p>
          <a:endParaRPr kumimoji="1" lang="ja-JP" altLang="en-US"/>
        </a:p>
      </dgm:t>
    </dgm:pt>
    <dgm:pt modelId="{A84D7ACF-128E-4BA5-A766-AF37831C72B4}" type="pres">
      <dgm:prSet presAssocID="{F87F3F7B-54A4-4F6B-9CBF-9FC5AECEB5FC}" presName="parentText" presStyleLbl="node1" presStyleIdx="0" presStyleCnt="4">
        <dgm:presLayoutVars>
          <dgm:chMax val="0"/>
          <dgm:bulletEnabled val="1"/>
        </dgm:presLayoutVars>
      </dgm:prSet>
      <dgm:spPr/>
      <dgm:t>
        <a:bodyPr/>
        <a:lstStyle/>
        <a:p>
          <a:endParaRPr kumimoji="1" lang="ja-JP" altLang="en-US"/>
        </a:p>
      </dgm:t>
    </dgm:pt>
    <dgm:pt modelId="{AC48DEE8-2B54-439B-99AC-E4149E7F563B}" type="pres">
      <dgm:prSet presAssocID="{F87F3F7B-54A4-4F6B-9CBF-9FC5AECEB5FC}" presName="negativeSpace" presStyleCnt="0"/>
      <dgm:spPr/>
    </dgm:pt>
    <dgm:pt modelId="{7C7F1F0A-7BB4-46B4-8955-961BA233E175}" type="pres">
      <dgm:prSet presAssocID="{F87F3F7B-54A4-4F6B-9CBF-9FC5AECEB5FC}" presName="childText" presStyleLbl="conFgAcc1" presStyleIdx="0" presStyleCnt="4">
        <dgm:presLayoutVars>
          <dgm:bulletEnabled val="1"/>
        </dgm:presLayoutVars>
      </dgm:prSet>
      <dgm:spPr/>
      <dgm:t>
        <a:bodyPr/>
        <a:lstStyle/>
        <a:p>
          <a:endParaRPr kumimoji="1" lang="ja-JP" altLang="en-US"/>
        </a:p>
      </dgm:t>
    </dgm:pt>
    <dgm:pt modelId="{880BF1EC-00FA-4613-ABAF-3171D5F2413E}" type="pres">
      <dgm:prSet presAssocID="{35DF78F2-C7F4-4926-9C10-336DDFE9A2AD}" presName="spaceBetweenRectangles" presStyleCnt="0"/>
      <dgm:spPr/>
    </dgm:pt>
    <dgm:pt modelId="{7463E4D6-F0AB-4F91-8D6B-1AE17DC1F3FF}" type="pres">
      <dgm:prSet presAssocID="{02064A98-EB03-4DCC-95E2-B5AA9EE9C8E0}" presName="parentLin" presStyleCnt="0"/>
      <dgm:spPr/>
    </dgm:pt>
    <dgm:pt modelId="{AAC4B626-4401-4FFB-9A6C-67395DDBD29B}" type="pres">
      <dgm:prSet presAssocID="{02064A98-EB03-4DCC-95E2-B5AA9EE9C8E0}" presName="parentLeftMargin" presStyleLbl="node1" presStyleIdx="0" presStyleCnt="4"/>
      <dgm:spPr/>
      <dgm:t>
        <a:bodyPr/>
        <a:lstStyle/>
        <a:p>
          <a:endParaRPr kumimoji="1" lang="ja-JP" altLang="en-US"/>
        </a:p>
      </dgm:t>
    </dgm:pt>
    <dgm:pt modelId="{AA6E4F6C-56C7-435F-955A-74C0150E6679}" type="pres">
      <dgm:prSet presAssocID="{02064A98-EB03-4DCC-95E2-B5AA9EE9C8E0}" presName="parentText" presStyleLbl="node1" presStyleIdx="1" presStyleCnt="4">
        <dgm:presLayoutVars>
          <dgm:chMax val="0"/>
          <dgm:bulletEnabled val="1"/>
        </dgm:presLayoutVars>
      </dgm:prSet>
      <dgm:spPr/>
      <dgm:t>
        <a:bodyPr/>
        <a:lstStyle/>
        <a:p>
          <a:endParaRPr kumimoji="1" lang="ja-JP" altLang="en-US"/>
        </a:p>
      </dgm:t>
    </dgm:pt>
    <dgm:pt modelId="{E0D723F4-704D-4887-A58B-319EBB49BF65}" type="pres">
      <dgm:prSet presAssocID="{02064A98-EB03-4DCC-95E2-B5AA9EE9C8E0}" presName="negativeSpace" presStyleCnt="0"/>
      <dgm:spPr/>
    </dgm:pt>
    <dgm:pt modelId="{5FDEF17B-AE7D-4DC4-9C17-31B21816EE07}" type="pres">
      <dgm:prSet presAssocID="{02064A98-EB03-4DCC-95E2-B5AA9EE9C8E0}" presName="childText" presStyleLbl="conFgAcc1" presStyleIdx="1" presStyleCnt="4">
        <dgm:presLayoutVars>
          <dgm:bulletEnabled val="1"/>
        </dgm:presLayoutVars>
      </dgm:prSet>
      <dgm:spPr/>
      <dgm:t>
        <a:bodyPr/>
        <a:lstStyle/>
        <a:p>
          <a:endParaRPr kumimoji="1" lang="ja-JP" altLang="en-US"/>
        </a:p>
      </dgm:t>
    </dgm:pt>
    <dgm:pt modelId="{A10CCE63-CEC8-4822-B0DC-8583A7AC3F24}" type="pres">
      <dgm:prSet presAssocID="{CD2478EA-CB4E-482E-9477-40CA52A0D60E}" presName="spaceBetweenRectangles" presStyleCnt="0"/>
      <dgm:spPr/>
    </dgm:pt>
    <dgm:pt modelId="{6E4BF9D0-EEAF-4C0B-9C25-685BCE3BABF3}" type="pres">
      <dgm:prSet presAssocID="{1C3E2D5C-6359-464F-A126-A0B53DA12A0F}" presName="parentLin" presStyleCnt="0"/>
      <dgm:spPr/>
    </dgm:pt>
    <dgm:pt modelId="{73ABAC8F-84DF-41BE-9F18-916D8D273C8B}" type="pres">
      <dgm:prSet presAssocID="{1C3E2D5C-6359-464F-A126-A0B53DA12A0F}" presName="parentLeftMargin" presStyleLbl="node1" presStyleIdx="1" presStyleCnt="4"/>
      <dgm:spPr/>
      <dgm:t>
        <a:bodyPr/>
        <a:lstStyle/>
        <a:p>
          <a:endParaRPr kumimoji="1" lang="ja-JP" altLang="en-US"/>
        </a:p>
      </dgm:t>
    </dgm:pt>
    <dgm:pt modelId="{1622000C-AF32-46DD-8B7C-E0983B54016C}" type="pres">
      <dgm:prSet presAssocID="{1C3E2D5C-6359-464F-A126-A0B53DA12A0F}" presName="parentText" presStyleLbl="node1" presStyleIdx="2" presStyleCnt="4">
        <dgm:presLayoutVars>
          <dgm:chMax val="0"/>
          <dgm:bulletEnabled val="1"/>
        </dgm:presLayoutVars>
      </dgm:prSet>
      <dgm:spPr/>
      <dgm:t>
        <a:bodyPr/>
        <a:lstStyle/>
        <a:p>
          <a:endParaRPr kumimoji="1" lang="ja-JP" altLang="en-US"/>
        </a:p>
      </dgm:t>
    </dgm:pt>
    <dgm:pt modelId="{E8AE43D8-23A5-4534-B1F3-F260221D2712}" type="pres">
      <dgm:prSet presAssocID="{1C3E2D5C-6359-464F-A126-A0B53DA12A0F}" presName="negativeSpace" presStyleCnt="0"/>
      <dgm:spPr/>
    </dgm:pt>
    <dgm:pt modelId="{3CC065FF-96F0-4233-B440-105A0BF40DED}" type="pres">
      <dgm:prSet presAssocID="{1C3E2D5C-6359-464F-A126-A0B53DA12A0F}" presName="childText" presStyleLbl="conFgAcc1" presStyleIdx="2" presStyleCnt="4">
        <dgm:presLayoutVars>
          <dgm:bulletEnabled val="1"/>
        </dgm:presLayoutVars>
      </dgm:prSet>
      <dgm:spPr/>
      <dgm:t>
        <a:bodyPr/>
        <a:lstStyle/>
        <a:p>
          <a:endParaRPr kumimoji="1" lang="ja-JP" altLang="en-US"/>
        </a:p>
      </dgm:t>
    </dgm:pt>
    <dgm:pt modelId="{34AF97B7-3093-4279-919C-156987E06E1F}" type="pres">
      <dgm:prSet presAssocID="{B061581C-7615-4F6D-ACE0-63A24002AE42}" presName="spaceBetweenRectangles" presStyleCnt="0"/>
      <dgm:spPr/>
    </dgm:pt>
    <dgm:pt modelId="{1C01136F-B266-45F9-81E6-09796974CF2D}" type="pres">
      <dgm:prSet presAssocID="{8CEF7E28-08F3-4966-A4E9-5AC9F507BB2A}" presName="parentLin" presStyleCnt="0"/>
      <dgm:spPr/>
    </dgm:pt>
    <dgm:pt modelId="{98CA94F3-0DBE-445E-9D83-EC85FAA00A50}" type="pres">
      <dgm:prSet presAssocID="{8CEF7E28-08F3-4966-A4E9-5AC9F507BB2A}" presName="parentLeftMargin" presStyleLbl="node1" presStyleIdx="2" presStyleCnt="4"/>
      <dgm:spPr/>
      <dgm:t>
        <a:bodyPr/>
        <a:lstStyle/>
        <a:p>
          <a:endParaRPr kumimoji="1" lang="ja-JP" altLang="en-US"/>
        </a:p>
      </dgm:t>
    </dgm:pt>
    <dgm:pt modelId="{728DA348-4145-412C-BF84-BA33FC9D961F}" type="pres">
      <dgm:prSet presAssocID="{8CEF7E28-08F3-4966-A4E9-5AC9F507BB2A}" presName="parentText" presStyleLbl="node1" presStyleIdx="3" presStyleCnt="4">
        <dgm:presLayoutVars>
          <dgm:chMax val="0"/>
          <dgm:bulletEnabled val="1"/>
        </dgm:presLayoutVars>
      </dgm:prSet>
      <dgm:spPr/>
      <dgm:t>
        <a:bodyPr/>
        <a:lstStyle/>
        <a:p>
          <a:endParaRPr kumimoji="1" lang="ja-JP" altLang="en-US"/>
        </a:p>
      </dgm:t>
    </dgm:pt>
    <dgm:pt modelId="{D809E18F-2F91-4DF1-9C3D-672974F2519E}" type="pres">
      <dgm:prSet presAssocID="{8CEF7E28-08F3-4966-A4E9-5AC9F507BB2A}" presName="negativeSpace" presStyleCnt="0"/>
      <dgm:spPr/>
    </dgm:pt>
    <dgm:pt modelId="{423E8001-0474-4E44-A1D5-D8BA7A869E5C}" type="pres">
      <dgm:prSet presAssocID="{8CEF7E28-08F3-4966-A4E9-5AC9F507BB2A}" presName="childText" presStyleLbl="conFgAcc1" presStyleIdx="3" presStyleCnt="4">
        <dgm:presLayoutVars>
          <dgm:bulletEnabled val="1"/>
        </dgm:presLayoutVars>
      </dgm:prSet>
      <dgm:spPr/>
      <dgm:t>
        <a:bodyPr/>
        <a:lstStyle/>
        <a:p>
          <a:endParaRPr kumimoji="1" lang="ja-JP" altLang="en-US"/>
        </a:p>
      </dgm:t>
    </dgm:pt>
  </dgm:ptLst>
  <dgm:cxnLst>
    <dgm:cxn modelId="{A8DA682A-0D21-48EB-83EC-25C7C34EF635}" type="presOf" srcId="{70DB80EE-7CA8-432B-BF70-214952667382}" destId="{423E8001-0474-4E44-A1D5-D8BA7A869E5C}" srcOrd="0" destOrd="0" presId="urn:microsoft.com/office/officeart/2005/8/layout/list1"/>
    <dgm:cxn modelId="{713D6F43-0A0F-419F-B466-E32D040C3773}" srcId="{F87F3F7B-54A4-4F6B-9CBF-9FC5AECEB5FC}" destId="{158F154E-911E-4FC1-9F0E-8A0B012393F2}" srcOrd="0" destOrd="0" parTransId="{21B1B5BD-F884-49D7-BFC5-B0AB4F34A5FE}" sibTransId="{92797B0A-C6E6-492E-B657-CA786FFBCC36}"/>
    <dgm:cxn modelId="{F2D727BE-0AE4-4A95-953B-78D686544147}" srcId="{1C3E2D5C-6359-464F-A126-A0B53DA12A0F}" destId="{578FCD54-B3E9-40B8-8B93-C48EB5397331}" srcOrd="0" destOrd="0" parTransId="{8889EECF-2C61-46BE-8040-4D75EEA33D1F}" sibTransId="{1C3CF480-D645-41EF-B5BA-8A179615EEDE}"/>
    <dgm:cxn modelId="{EF1705CE-F4C2-46B7-8D16-308948A81745}" type="presOf" srcId="{8CEF7E28-08F3-4966-A4E9-5AC9F507BB2A}" destId="{98CA94F3-0DBE-445E-9D83-EC85FAA00A50}" srcOrd="0" destOrd="0" presId="urn:microsoft.com/office/officeart/2005/8/layout/list1"/>
    <dgm:cxn modelId="{6E5B91BB-4607-4EFD-9E50-77077EE8F158}" type="presOf" srcId="{1C3E2D5C-6359-464F-A126-A0B53DA12A0F}" destId="{1622000C-AF32-46DD-8B7C-E0983B54016C}" srcOrd="1" destOrd="0" presId="urn:microsoft.com/office/officeart/2005/8/layout/list1"/>
    <dgm:cxn modelId="{DC35DB70-FC13-47C8-BE91-9DF81EEA2A02}" srcId="{A7B65542-3DB8-4E3B-8717-8719426F0B12}" destId="{02064A98-EB03-4DCC-95E2-B5AA9EE9C8E0}" srcOrd="1" destOrd="0" parTransId="{2C8DC56D-C22C-419F-B0CF-EAA711B66423}" sibTransId="{CD2478EA-CB4E-482E-9477-40CA52A0D60E}"/>
    <dgm:cxn modelId="{4482CDD4-E094-4DAE-849E-86A75E9DD7FE}" type="presOf" srcId="{02064A98-EB03-4DCC-95E2-B5AA9EE9C8E0}" destId="{AA6E4F6C-56C7-435F-955A-74C0150E6679}" srcOrd="1" destOrd="0" presId="urn:microsoft.com/office/officeart/2005/8/layout/list1"/>
    <dgm:cxn modelId="{B735CB27-6C0C-4C21-BB30-B63E689A6FC5}" type="presOf" srcId="{1C3E2D5C-6359-464F-A126-A0B53DA12A0F}" destId="{73ABAC8F-84DF-41BE-9F18-916D8D273C8B}" srcOrd="0" destOrd="0" presId="urn:microsoft.com/office/officeart/2005/8/layout/list1"/>
    <dgm:cxn modelId="{CAA4609A-66E0-4893-BA22-4DE4E918CF5B}" type="presOf" srcId="{158F154E-911E-4FC1-9F0E-8A0B012393F2}" destId="{7C7F1F0A-7BB4-46B4-8955-961BA233E175}" srcOrd="0" destOrd="0" presId="urn:microsoft.com/office/officeart/2005/8/layout/list1"/>
    <dgm:cxn modelId="{E1B693C3-1C4A-497D-A78E-D982910DB296}" srcId="{A7B65542-3DB8-4E3B-8717-8719426F0B12}" destId="{8CEF7E28-08F3-4966-A4E9-5AC9F507BB2A}" srcOrd="3" destOrd="0" parTransId="{0668D4CF-696C-4DF5-8A9A-12B2DA19B94D}" sibTransId="{29065A1C-165F-461C-B32F-08826458B524}"/>
    <dgm:cxn modelId="{96F83A9D-E1F6-476E-8CE0-F0B9B66617B2}" type="presOf" srcId="{F87F3F7B-54A4-4F6B-9CBF-9FC5AECEB5FC}" destId="{0C07D048-EEB6-41AF-A1F9-6CB2853C6C37}" srcOrd="0" destOrd="0" presId="urn:microsoft.com/office/officeart/2005/8/layout/list1"/>
    <dgm:cxn modelId="{5CD3BEA2-7A3E-4A81-AAA5-3A129F5CC637}" srcId="{8CEF7E28-08F3-4966-A4E9-5AC9F507BB2A}" destId="{70DB80EE-7CA8-432B-BF70-214952667382}" srcOrd="0" destOrd="0" parTransId="{02E6E26F-0320-4BBB-815A-DB88FD5EF296}" sibTransId="{7E72911E-2063-4302-81D9-BCFD081318E0}"/>
    <dgm:cxn modelId="{374C12F2-79BA-4BB7-BA4A-567108D05CDA}" type="presOf" srcId="{F87F3F7B-54A4-4F6B-9CBF-9FC5AECEB5FC}" destId="{A84D7ACF-128E-4BA5-A766-AF37831C72B4}" srcOrd="1" destOrd="0" presId="urn:microsoft.com/office/officeart/2005/8/layout/list1"/>
    <dgm:cxn modelId="{0E76712F-9AAB-4BB2-97A6-9BBC1EADCA4C}" srcId="{A7B65542-3DB8-4E3B-8717-8719426F0B12}" destId="{F87F3F7B-54A4-4F6B-9CBF-9FC5AECEB5FC}" srcOrd="0" destOrd="0" parTransId="{8BAD8BB9-E80E-4530-888A-F05793C1D785}" sibTransId="{35DF78F2-C7F4-4926-9C10-336DDFE9A2AD}"/>
    <dgm:cxn modelId="{66BA05EE-45CA-4FEE-9EEF-C22E356BA4CC}" type="presOf" srcId="{578FCD54-B3E9-40B8-8B93-C48EB5397331}" destId="{3CC065FF-96F0-4233-B440-105A0BF40DED}" srcOrd="0" destOrd="0" presId="urn:microsoft.com/office/officeart/2005/8/layout/list1"/>
    <dgm:cxn modelId="{773A0BA1-C455-487B-9C98-C09C1C681046}" type="presOf" srcId="{75B8236F-8F76-415B-9528-4769E619435D}" destId="{5FDEF17B-AE7D-4DC4-9C17-31B21816EE07}" srcOrd="0" destOrd="0" presId="urn:microsoft.com/office/officeart/2005/8/layout/list1"/>
    <dgm:cxn modelId="{5C3DC2AA-EFBD-48E8-AC1B-F7DDF9E5259A}" srcId="{02064A98-EB03-4DCC-95E2-B5AA9EE9C8E0}" destId="{75B8236F-8F76-415B-9528-4769E619435D}" srcOrd="0" destOrd="0" parTransId="{AE48E564-A901-4120-90FC-E1C7E7243CAA}" sibTransId="{529D4B33-5938-449B-9F06-C5DA3F2A6CAE}"/>
    <dgm:cxn modelId="{444CD46E-44D2-407A-80D8-7B51654069F8}" type="presOf" srcId="{A7B65542-3DB8-4E3B-8717-8719426F0B12}" destId="{363A9C52-486E-492F-A978-6CD395E45A28}" srcOrd="0" destOrd="0" presId="urn:microsoft.com/office/officeart/2005/8/layout/list1"/>
    <dgm:cxn modelId="{FE8B81EA-42E0-47C5-9572-CA753E221C87}" srcId="{A7B65542-3DB8-4E3B-8717-8719426F0B12}" destId="{1C3E2D5C-6359-464F-A126-A0B53DA12A0F}" srcOrd="2" destOrd="0" parTransId="{516BECA1-6A10-4B77-921C-FE1DE4FB8518}" sibTransId="{B061581C-7615-4F6D-ACE0-63A24002AE42}"/>
    <dgm:cxn modelId="{477BE164-31B9-4450-9184-1BBED880FDB8}" type="presOf" srcId="{02064A98-EB03-4DCC-95E2-B5AA9EE9C8E0}" destId="{AAC4B626-4401-4FFB-9A6C-67395DDBD29B}" srcOrd="0" destOrd="0" presId="urn:microsoft.com/office/officeart/2005/8/layout/list1"/>
    <dgm:cxn modelId="{F847E8CD-5D07-40EB-A053-5EFA540E068C}" type="presOf" srcId="{8CEF7E28-08F3-4966-A4E9-5AC9F507BB2A}" destId="{728DA348-4145-412C-BF84-BA33FC9D961F}" srcOrd="1" destOrd="0" presId="urn:microsoft.com/office/officeart/2005/8/layout/list1"/>
    <dgm:cxn modelId="{FC0ECBBF-F4B5-404F-B193-906BD462D798}" type="presParOf" srcId="{363A9C52-486E-492F-A978-6CD395E45A28}" destId="{61AD0C8C-1DE3-46C5-A6BF-1736F191F709}" srcOrd="0" destOrd="0" presId="urn:microsoft.com/office/officeart/2005/8/layout/list1"/>
    <dgm:cxn modelId="{5B9E569B-6D7D-468F-89E6-82CA289BDDE0}" type="presParOf" srcId="{61AD0C8C-1DE3-46C5-A6BF-1736F191F709}" destId="{0C07D048-EEB6-41AF-A1F9-6CB2853C6C37}" srcOrd="0" destOrd="0" presId="urn:microsoft.com/office/officeart/2005/8/layout/list1"/>
    <dgm:cxn modelId="{CEACD6D8-A543-4C21-821B-45241C1AA3C3}" type="presParOf" srcId="{61AD0C8C-1DE3-46C5-A6BF-1736F191F709}" destId="{A84D7ACF-128E-4BA5-A766-AF37831C72B4}" srcOrd="1" destOrd="0" presId="urn:microsoft.com/office/officeart/2005/8/layout/list1"/>
    <dgm:cxn modelId="{876131F5-E08A-442E-B97C-6D443FAABB03}" type="presParOf" srcId="{363A9C52-486E-492F-A978-6CD395E45A28}" destId="{AC48DEE8-2B54-439B-99AC-E4149E7F563B}" srcOrd="1" destOrd="0" presId="urn:microsoft.com/office/officeart/2005/8/layout/list1"/>
    <dgm:cxn modelId="{FD8746E4-9FF4-492E-AE5E-0F13D9F98B69}" type="presParOf" srcId="{363A9C52-486E-492F-A978-6CD395E45A28}" destId="{7C7F1F0A-7BB4-46B4-8955-961BA233E175}" srcOrd="2" destOrd="0" presId="urn:microsoft.com/office/officeart/2005/8/layout/list1"/>
    <dgm:cxn modelId="{F61F4D51-0D83-4254-BD01-F6F31C6D0758}" type="presParOf" srcId="{363A9C52-486E-492F-A978-6CD395E45A28}" destId="{880BF1EC-00FA-4613-ABAF-3171D5F2413E}" srcOrd="3" destOrd="0" presId="urn:microsoft.com/office/officeart/2005/8/layout/list1"/>
    <dgm:cxn modelId="{84236739-8086-4059-B78C-F6472FC2F558}" type="presParOf" srcId="{363A9C52-486E-492F-A978-6CD395E45A28}" destId="{7463E4D6-F0AB-4F91-8D6B-1AE17DC1F3FF}" srcOrd="4" destOrd="0" presId="urn:microsoft.com/office/officeart/2005/8/layout/list1"/>
    <dgm:cxn modelId="{DDD610AE-2324-4C25-87C2-93B1C8550EA6}" type="presParOf" srcId="{7463E4D6-F0AB-4F91-8D6B-1AE17DC1F3FF}" destId="{AAC4B626-4401-4FFB-9A6C-67395DDBD29B}" srcOrd="0" destOrd="0" presId="urn:microsoft.com/office/officeart/2005/8/layout/list1"/>
    <dgm:cxn modelId="{244F3E3B-6801-4B1F-AC9A-0004E334D26A}" type="presParOf" srcId="{7463E4D6-F0AB-4F91-8D6B-1AE17DC1F3FF}" destId="{AA6E4F6C-56C7-435F-955A-74C0150E6679}" srcOrd="1" destOrd="0" presId="urn:microsoft.com/office/officeart/2005/8/layout/list1"/>
    <dgm:cxn modelId="{C38A09FE-4AC3-43B0-889F-F88575BB66F8}" type="presParOf" srcId="{363A9C52-486E-492F-A978-6CD395E45A28}" destId="{E0D723F4-704D-4887-A58B-319EBB49BF65}" srcOrd="5" destOrd="0" presId="urn:microsoft.com/office/officeart/2005/8/layout/list1"/>
    <dgm:cxn modelId="{2C464D4D-AFA4-4427-92F2-E076BFC24B8D}" type="presParOf" srcId="{363A9C52-486E-492F-A978-6CD395E45A28}" destId="{5FDEF17B-AE7D-4DC4-9C17-31B21816EE07}" srcOrd="6" destOrd="0" presId="urn:microsoft.com/office/officeart/2005/8/layout/list1"/>
    <dgm:cxn modelId="{773B60FD-25EE-4A98-B0F3-C76D46A3A02B}" type="presParOf" srcId="{363A9C52-486E-492F-A978-6CD395E45A28}" destId="{A10CCE63-CEC8-4822-B0DC-8583A7AC3F24}" srcOrd="7" destOrd="0" presId="urn:microsoft.com/office/officeart/2005/8/layout/list1"/>
    <dgm:cxn modelId="{F4BCAD42-B609-4275-AA65-4E098ADEE7E0}" type="presParOf" srcId="{363A9C52-486E-492F-A978-6CD395E45A28}" destId="{6E4BF9D0-EEAF-4C0B-9C25-685BCE3BABF3}" srcOrd="8" destOrd="0" presId="urn:microsoft.com/office/officeart/2005/8/layout/list1"/>
    <dgm:cxn modelId="{BFAB6A38-24AF-4748-9F3B-EC64108B9BA6}" type="presParOf" srcId="{6E4BF9D0-EEAF-4C0B-9C25-685BCE3BABF3}" destId="{73ABAC8F-84DF-41BE-9F18-916D8D273C8B}" srcOrd="0" destOrd="0" presId="urn:microsoft.com/office/officeart/2005/8/layout/list1"/>
    <dgm:cxn modelId="{D276E1E9-A71A-4FEE-A59A-5A2A8FBEDA11}" type="presParOf" srcId="{6E4BF9D0-EEAF-4C0B-9C25-685BCE3BABF3}" destId="{1622000C-AF32-46DD-8B7C-E0983B54016C}" srcOrd="1" destOrd="0" presId="urn:microsoft.com/office/officeart/2005/8/layout/list1"/>
    <dgm:cxn modelId="{C5FCC6F6-E53D-40DD-A759-185B5A513522}" type="presParOf" srcId="{363A9C52-486E-492F-A978-6CD395E45A28}" destId="{E8AE43D8-23A5-4534-B1F3-F260221D2712}" srcOrd="9" destOrd="0" presId="urn:microsoft.com/office/officeart/2005/8/layout/list1"/>
    <dgm:cxn modelId="{012DBF2A-6627-455F-9FA2-D418EC74295D}" type="presParOf" srcId="{363A9C52-486E-492F-A978-6CD395E45A28}" destId="{3CC065FF-96F0-4233-B440-105A0BF40DED}" srcOrd="10" destOrd="0" presId="urn:microsoft.com/office/officeart/2005/8/layout/list1"/>
    <dgm:cxn modelId="{509088A8-0F88-4E78-8705-B575D3A06FEA}" type="presParOf" srcId="{363A9C52-486E-492F-A978-6CD395E45A28}" destId="{34AF97B7-3093-4279-919C-156987E06E1F}" srcOrd="11" destOrd="0" presId="urn:microsoft.com/office/officeart/2005/8/layout/list1"/>
    <dgm:cxn modelId="{A863652C-FC68-49E2-B00E-DB9C810C8F75}" type="presParOf" srcId="{363A9C52-486E-492F-A978-6CD395E45A28}" destId="{1C01136F-B266-45F9-81E6-09796974CF2D}" srcOrd="12" destOrd="0" presId="urn:microsoft.com/office/officeart/2005/8/layout/list1"/>
    <dgm:cxn modelId="{D08C43E8-E045-441F-A37B-EE7EB4D4FAD0}" type="presParOf" srcId="{1C01136F-B266-45F9-81E6-09796974CF2D}" destId="{98CA94F3-0DBE-445E-9D83-EC85FAA00A50}" srcOrd="0" destOrd="0" presId="urn:microsoft.com/office/officeart/2005/8/layout/list1"/>
    <dgm:cxn modelId="{B8114D27-2968-4664-85ED-4B801C55AFC2}" type="presParOf" srcId="{1C01136F-B266-45F9-81E6-09796974CF2D}" destId="{728DA348-4145-412C-BF84-BA33FC9D961F}" srcOrd="1" destOrd="0" presId="urn:microsoft.com/office/officeart/2005/8/layout/list1"/>
    <dgm:cxn modelId="{8F20F3C2-3940-4311-884A-71975ED257A2}" type="presParOf" srcId="{363A9C52-486E-492F-A978-6CD395E45A28}" destId="{D809E18F-2F91-4DF1-9C3D-672974F2519E}" srcOrd="13" destOrd="0" presId="urn:microsoft.com/office/officeart/2005/8/layout/list1"/>
    <dgm:cxn modelId="{9E111BA4-2738-4B2A-B8EA-DB90ED04F932}" type="presParOf" srcId="{363A9C52-486E-492F-A978-6CD395E45A28}" destId="{423E8001-0474-4E44-A1D5-D8BA7A869E5C}" srcOrd="14"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1AFFB86-0FC4-4CC7-9781-07BBCD9F3C1F}" type="doc">
      <dgm:prSet loTypeId="urn:microsoft.com/office/officeart/2005/8/layout/list1" loCatId="list" qsTypeId="urn:microsoft.com/office/officeart/2005/8/quickstyle/simple1" qsCatId="simple" csTypeId="urn:microsoft.com/office/officeart/2005/8/colors/accent3_1" csCatId="accent3" phldr="1"/>
      <dgm:spPr/>
      <dgm:t>
        <a:bodyPr/>
        <a:lstStyle/>
        <a:p>
          <a:endParaRPr kumimoji="1" lang="ja-JP" altLang="en-US"/>
        </a:p>
      </dgm:t>
    </dgm:pt>
    <dgm:pt modelId="{C195720E-1FB2-48D2-8C66-7F165DAC80C6}">
      <dgm:prSet phldrT="[テキスト]"/>
      <dgm:spPr/>
      <dgm:t>
        <a:bodyPr/>
        <a:lstStyle/>
        <a:p>
          <a:r>
            <a:rPr kumimoji="1" lang="ja-JP" altLang="en-US"/>
            <a:t>第</a:t>
          </a:r>
          <a:r>
            <a:rPr kumimoji="1" lang="en-US" altLang="ja-JP"/>
            <a:t>1</a:t>
          </a:r>
          <a:r>
            <a:rPr kumimoji="1" lang="ja-JP" altLang="en-US"/>
            <a:t>回目　</a:t>
          </a:r>
          <a:r>
            <a:rPr kumimoji="1" lang="en-US" altLang="ja-JP"/>
            <a:t>6</a:t>
          </a:r>
          <a:r>
            <a:rPr kumimoji="1" lang="ja-JP" altLang="en-US"/>
            <a:t>月</a:t>
          </a:r>
          <a:endParaRPr kumimoji="1" lang="en-US" altLang="ja-JP"/>
        </a:p>
      </dgm:t>
    </dgm:pt>
    <dgm:pt modelId="{3F63E8CC-BA14-4BB8-A513-C22004046DEA}" type="parTrans" cxnId="{4A2C5FFB-59B4-49FB-8525-E0A2C0137B84}">
      <dgm:prSet/>
      <dgm:spPr/>
      <dgm:t>
        <a:bodyPr/>
        <a:lstStyle/>
        <a:p>
          <a:endParaRPr kumimoji="1" lang="ja-JP" altLang="en-US"/>
        </a:p>
      </dgm:t>
    </dgm:pt>
    <dgm:pt modelId="{459ED562-4455-4E56-95AF-AB296B9BD155}" type="sibTrans" cxnId="{4A2C5FFB-59B4-49FB-8525-E0A2C0137B84}">
      <dgm:prSet/>
      <dgm:spPr/>
      <dgm:t>
        <a:bodyPr/>
        <a:lstStyle/>
        <a:p>
          <a:endParaRPr kumimoji="1" lang="ja-JP" altLang="en-US"/>
        </a:p>
      </dgm:t>
    </dgm:pt>
    <dgm:pt modelId="{816E980A-F817-494A-8B84-F0D57D7CCE36}">
      <dgm:prSet phldrT="[テキスト]"/>
      <dgm:spPr/>
      <dgm:t>
        <a:bodyPr/>
        <a:lstStyle/>
        <a:p>
          <a:pPr algn="l"/>
          <a:r>
            <a:rPr kumimoji="1" lang="ja-JP" altLang="en-US"/>
            <a:t>運河を○○なところにしよう</a:t>
          </a:r>
        </a:p>
      </dgm:t>
    </dgm:pt>
    <dgm:pt modelId="{8949FBC3-C01C-45D7-966A-9E652025F79F}" type="parTrans" cxnId="{36B31F64-1C44-4F34-A3F7-DEE5CF23CA9E}">
      <dgm:prSet/>
      <dgm:spPr/>
      <dgm:t>
        <a:bodyPr/>
        <a:lstStyle/>
        <a:p>
          <a:endParaRPr kumimoji="1" lang="ja-JP" altLang="en-US"/>
        </a:p>
      </dgm:t>
    </dgm:pt>
    <dgm:pt modelId="{8B55C1A5-DD01-486E-90D1-659C517CAE60}" type="sibTrans" cxnId="{36B31F64-1C44-4F34-A3F7-DEE5CF23CA9E}">
      <dgm:prSet/>
      <dgm:spPr/>
      <dgm:t>
        <a:bodyPr/>
        <a:lstStyle/>
        <a:p>
          <a:endParaRPr kumimoji="1" lang="ja-JP" altLang="en-US"/>
        </a:p>
      </dgm:t>
    </dgm:pt>
    <dgm:pt modelId="{1A25CF76-8C46-478B-8C22-B8ED320DCBB4}">
      <dgm:prSet phldrT="[テキスト]"/>
      <dgm:spPr/>
      <dgm:t>
        <a:bodyPr/>
        <a:lstStyle/>
        <a:p>
          <a:r>
            <a:rPr kumimoji="1" lang="ja-JP" altLang="en-US"/>
            <a:t>第</a:t>
          </a:r>
          <a:r>
            <a:rPr kumimoji="1" lang="en-US" altLang="ja-JP"/>
            <a:t>4</a:t>
          </a:r>
          <a:r>
            <a:rPr kumimoji="1" lang="ja-JP" altLang="en-US"/>
            <a:t>回目　</a:t>
          </a:r>
          <a:r>
            <a:rPr kumimoji="1" lang="en-US" altLang="ja-JP"/>
            <a:t>1</a:t>
          </a:r>
          <a:r>
            <a:rPr kumimoji="1" lang="ja-JP" altLang="en-US"/>
            <a:t>月</a:t>
          </a:r>
        </a:p>
      </dgm:t>
    </dgm:pt>
    <dgm:pt modelId="{D484556F-611D-400F-BCA8-019AAE1F4864}" type="parTrans" cxnId="{8958D05E-7B07-4BD5-B1D7-EA6F8EAB9F85}">
      <dgm:prSet/>
      <dgm:spPr/>
      <dgm:t>
        <a:bodyPr/>
        <a:lstStyle/>
        <a:p>
          <a:endParaRPr kumimoji="1" lang="ja-JP" altLang="en-US"/>
        </a:p>
      </dgm:t>
    </dgm:pt>
    <dgm:pt modelId="{DE027314-0F2F-4290-B4B0-476ED25E0A9B}" type="sibTrans" cxnId="{8958D05E-7B07-4BD5-B1D7-EA6F8EAB9F85}">
      <dgm:prSet/>
      <dgm:spPr/>
      <dgm:t>
        <a:bodyPr/>
        <a:lstStyle/>
        <a:p>
          <a:endParaRPr kumimoji="1" lang="ja-JP" altLang="en-US"/>
        </a:p>
      </dgm:t>
    </dgm:pt>
    <dgm:pt modelId="{6C76D6AC-48CA-4809-A205-DD94C80EA07C}">
      <dgm:prSet phldrT="[テキスト]"/>
      <dgm:spPr/>
      <dgm:t>
        <a:bodyPr/>
        <a:lstStyle/>
        <a:p>
          <a:r>
            <a:rPr kumimoji="1" lang="ja-JP" altLang="en-US"/>
            <a:t>第</a:t>
          </a:r>
          <a:r>
            <a:rPr kumimoji="1" lang="en-US" altLang="ja-JP"/>
            <a:t>2</a:t>
          </a:r>
          <a:r>
            <a:rPr kumimoji="1" lang="ja-JP" altLang="en-US"/>
            <a:t>回目　</a:t>
          </a:r>
          <a:r>
            <a:rPr kumimoji="1" lang="en-US" altLang="ja-JP"/>
            <a:t>11</a:t>
          </a:r>
          <a:r>
            <a:rPr kumimoji="1" lang="ja-JP" altLang="en-US"/>
            <a:t>月</a:t>
          </a:r>
        </a:p>
      </dgm:t>
    </dgm:pt>
    <dgm:pt modelId="{522DF126-45CA-487A-AC8F-019D3883AF80}" type="parTrans" cxnId="{A6373EA9-BABA-4949-A585-A5141860B985}">
      <dgm:prSet/>
      <dgm:spPr/>
      <dgm:t>
        <a:bodyPr/>
        <a:lstStyle/>
        <a:p>
          <a:endParaRPr kumimoji="1" lang="ja-JP" altLang="en-US"/>
        </a:p>
      </dgm:t>
    </dgm:pt>
    <dgm:pt modelId="{580B4BFA-B8D5-416B-A0A3-785AE2A2591F}" type="sibTrans" cxnId="{A6373EA9-BABA-4949-A585-A5141860B985}">
      <dgm:prSet/>
      <dgm:spPr/>
      <dgm:t>
        <a:bodyPr/>
        <a:lstStyle/>
        <a:p>
          <a:endParaRPr kumimoji="1" lang="ja-JP" altLang="en-US"/>
        </a:p>
      </dgm:t>
    </dgm:pt>
    <dgm:pt modelId="{E47B6832-A03B-4098-B514-ABAF3E3C4538}">
      <dgm:prSet phldrT="[テキスト]"/>
      <dgm:spPr/>
      <dgm:t>
        <a:bodyPr/>
        <a:lstStyle/>
        <a:p>
          <a:r>
            <a:rPr kumimoji="1" lang="ja-JP" altLang="en-US"/>
            <a:t>港南の運河を世界に誇れる運河にするために，活動してみよう①</a:t>
          </a:r>
        </a:p>
      </dgm:t>
    </dgm:pt>
    <dgm:pt modelId="{FDC46CFA-F9D2-4C29-A556-E23F87E0F727}" type="parTrans" cxnId="{C5E3071D-1D80-497D-8FD7-D588A0FEBC86}">
      <dgm:prSet/>
      <dgm:spPr/>
      <dgm:t>
        <a:bodyPr/>
        <a:lstStyle/>
        <a:p>
          <a:endParaRPr kumimoji="1" lang="ja-JP" altLang="en-US"/>
        </a:p>
      </dgm:t>
    </dgm:pt>
    <dgm:pt modelId="{82FBEF57-1BE2-4A92-BFC7-FE266003FAE8}" type="sibTrans" cxnId="{C5E3071D-1D80-497D-8FD7-D588A0FEBC86}">
      <dgm:prSet/>
      <dgm:spPr/>
      <dgm:t>
        <a:bodyPr/>
        <a:lstStyle/>
        <a:p>
          <a:endParaRPr kumimoji="1" lang="ja-JP" altLang="en-US"/>
        </a:p>
      </dgm:t>
    </dgm:pt>
    <dgm:pt modelId="{ED994C3B-B209-4516-82BF-4804D6C3EB6B}">
      <dgm:prSet phldrT="[テキスト]"/>
      <dgm:spPr/>
      <dgm:t>
        <a:bodyPr/>
        <a:lstStyle/>
        <a:p>
          <a:r>
            <a:rPr kumimoji="1" lang="ja-JP" altLang="en-US"/>
            <a:t>第</a:t>
          </a:r>
          <a:r>
            <a:rPr kumimoji="1" lang="en-US" altLang="ja-JP"/>
            <a:t>3</a:t>
          </a:r>
          <a:r>
            <a:rPr kumimoji="1" lang="ja-JP" altLang="en-US"/>
            <a:t>回目　</a:t>
          </a:r>
          <a:r>
            <a:rPr kumimoji="1" lang="en-US" altLang="ja-JP"/>
            <a:t>11</a:t>
          </a:r>
          <a:r>
            <a:rPr kumimoji="1" lang="ja-JP" altLang="en-US"/>
            <a:t>月</a:t>
          </a:r>
        </a:p>
      </dgm:t>
    </dgm:pt>
    <dgm:pt modelId="{43C699EC-EE5D-4B15-811B-3E8F1EC3D17D}" type="parTrans" cxnId="{A7BA0186-F87B-4BED-8481-4D4F6CBC1787}">
      <dgm:prSet/>
      <dgm:spPr/>
      <dgm:t>
        <a:bodyPr/>
        <a:lstStyle/>
        <a:p>
          <a:endParaRPr kumimoji="1" lang="ja-JP" altLang="en-US"/>
        </a:p>
      </dgm:t>
    </dgm:pt>
    <dgm:pt modelId="{E35F1D91-3E38-4FB7-802A-F552365694C5}" type="sibTrans" cxnId="{A7BA0186-F87B-4BED-8481-4D4F6CBC1787}">
      <dgm:prSet/>
      <dgm:spPr/>
      <dgm:t>
        <a:bodyPr/>
        <a:lstStyle/>
        <a:p>
          <a:endParaRPr kumimoji="1" lang="ja-JP" altLang="en-US"/>
        </a:p>
      </dgm:t>
    </dgm:pt>
    <dgm:pt modelId="{12921076-884B-4F48-A24C-743FA42E42E7}">
      <dgm:prSet phldrT="[テキスト]"/>
      <dgm:spPr/>
      <dgm:t>
        <a:bodyPr/>
        <a:lstStyle/>
        <a:p>
          <a:r>
            <a:rPr kumimoji="1" lang="ja-JP" altLang="en-US"/>
            <a:t>港南の運河を世界に誇れる運河にするために，活動してみよう②</a:t>
          </a:r>
        </a:p>
      </dgm:t>
    </dgm:pt>
    <dgm:pt modelId="{361C3706-B881-44BB-AECF-96E90973C72D}" type="parTrans" cxnId="{04E48864-4543-47F2-992C-E92A5BACC9EE}">
      <dgm:prSet/>
      <dgm:spPr/>
      <dgm:t>
        <a:bodyPr/>
        <a:lstStyle/>
        <a:p>
          <a:endParaRPr kumimoji="1" lang="ja-JP" altLang="en-US"/>
        </a:p>
      </dgm:t>
    </dgm:pt>
    <dgm:pt modelId="{20955F5C-8865-4FE0-9C27-12AB1E19B4EB}" type="sibTrans" cxnId="{04E48864-4543-47F2-992C-E92A5BACC9EE}">
      <dgm:prSet/>
      <dgm:spPr/>
      <dgm:t>
        <a:bodyPr/>
        <a:lstStyle/>
        <a:p>
          <a:endParaRPr kumimoji="1" lang="ja-JP" altLang="en-US"/>
        </a:p>
      </dgm:t>
    </dgm:pt>
    <dgm:pt modelId="{70C360B2-53B4-4604-ADE8-148FD4CEC6EB}">
      <dgm:prSet phldrT="[テキスト]"/>
      <dgm:spPr/>
      <dgm:t>
        <a:bodyPr/>
        <a:lstStyle/>
        <a:p>
          <a:r>
            <a:rPr kumimoji="1" lang="ja-JP" altLang="en-US"/>
            <a:t>活動のまとめ</a:t>
          </a:r>
        </a:p>
      </dgm:t>
    </dgm:pt>
    <dgm:pt modelId="{0DCCFAE5-6282-45AD-B439-FF5615D68FF9}" type="parTrans" cxnId="{07A2950F-BC92-4E08-B46B-5DE19A358B28}">
      <dgm:prSet/>
      <dgm:spPr/>
      <dgm:t>
        <a:bodyPr/>
        <a:lstStyle/>
        <a:p>
          <a:endParaRPr kumimoji="1" lang="ja-JP" altLang="en-US"/>
        </a:p>
      </dgm:t>
    </dgm:pt>
    <dgm:pt modelId="{A147A92D-DFB1-4060-AAA2-5827D02DA500}" type="sibTrans" cxnId="{07A2950F-BC92-4E08-B46B-5DE19A358B28}">
      <dgm:prSet/>
      <dgm:spPr/>
      <dgm:t>
        <a:bodyPr/>
        <a:lstStyle/>
        <a:p>
          <a:endParaRPr kumimoji="1" lang="ja-JP" altLang="en-US"/>
        </a:p>
      </dgm:t>
    </dgm:pt>
    <dgm:pt modelId="{424AA800-D587-414B-A046-09DACCE0A78C}" type="pres">
      <dgm:prSet presAssocID="{41AFFB86-0FC4-4CC7-9781-07BBCD9F3C1F}" presName="linear" presStyleCnt="0">
        <dgm:presLayoutVars>
          <dgm:dir/>
          <dgm:animLvl val="lvl"/>
          <dgm:resizeHandles val="exact"/>
        </dgm:presLayoutVars>
      </dgm:prSet>
      <dgm:spPr/>
      <dgm:t>
        <a:bodyPr/>
        <a:lstStyle/>
        <a:p>
          <a:endParaRPr kumimoji="1" lang="ja-JP" altLang="en-US"/>
        </a:p>
      </dgm:t>
    </dgm:pt>
    <dgm:pt modelId="{AFC55662-125C-4F1C-BCCF-AC39DBB5297C}" type="pres">
      <dgm:prSet presAssocID="{C195720E-1FB2-48D2-8C66-7F165DAC80C6}" presName="parentLin" presStyleCnt="0"/>
      <dgm:spPr/>
    </dgm:pt>
    <dgm:pt modelId="{1B6FD059-5F68-45C2-8BDB-20B39D57B547}" type="pres">
      <dgm:prSet presAssocID="{C195720E-1FB2-48D2-8C66-7F165DAC80C6}" presName="parentLeftMargin" presStyleLbl="node1" presStyleIdx="0" presStyleCnt="4"/>
      <dgm:spPr/>
      <dgm:t>
        <a:bodyPr/>
        <a:lstStyle/>
        <a:p>
          <a:endParaRPr kumimoji="1" lang="ja-JP" altLang="en-US"/>
        </a:p>
      </dgm:t>
    </dgm:pt>
    <dgm:pt modelId="{C3C6FD27-7488-4415-BD02-7A59415E1BC2}" type="pres">
      <dgm:prSet presAssocID="{C195720E-1FB2-48D2-8C66-7F165DAC80C6}" presName="parentText" presStyleLbl="node1" presStyleIdx="0" presStyleCnt="4">
        <dgm:presLayoutVars>
          <dgm:chMax val="0"/>
          <dgm:bulletEnabled val="1"/>
        </dgm:presLayoutVars>
      </dgm:prSet>
      <dgm:spPr/>
      <dgm:t>
        <a:bodyPr/>
        <a:lstStyle/>
        <a:p>
          <a:endParaRPr kumimoji="1" lang="ja-JP" altLang="en-US"/>
        </a:p>
      </dgm:t>
    </dgm:pt>
    <dgm:pt modelId="{93C19871-4B68-4209-BF67-AEDF638BEC09}" type="pres">
      <dgm:prSet presAssocID="{C195720E-1FB2-48D2-8C66-7F165DAC80C6}" presName="negativeSpace" presStyleCnt="0"/>
      <dgm:spPr/>
    </dgm:pt>
    <dgm:pt modelId="{ADE1CDAB-4EC4-4090-B13D-96A8B2BFE008}" type="pres">
      <dgm:prSet presAssocID="{C195720E-1FB2-48D2-8C66-7F165DAC80C6}" presName="childText" presStyleLbl="conFgAcc1" presStyleIdx="0" presStyleCnt="4">
        <dgm:presLayoutVars>
          <dgm:bulletEnabled val="1"/>
        </dgm:presLayoutVars>
      </dgm:prSet>
      <dgm:spPr/>
      <dgm:t>
        <a:bodyPr/>
        <a:lstStyle/>
        <a:p>
          <a:endParaRPr kumimoji="1" lang="ja-JP" altLang="en-US"/>
        </a:p>
      </dgm:t>
    </dgm:pt>
    <dgm:pt modelId="{67D72DC2-A1C2-4C1F-AAF3-2D0451C8DADC}" type="pres">
      <dgm:prSet presAssocID="{459ED562-4455-4E56-95AF-AB296B9BD155}" presName="spaceBetweenRectangles" presStyleCnt="0"/>
      <dgm:spPr/>
    </dgm:pt>
    <dgm:pt modelId="{1CCA4CB3-0A3F-4756-8AAE-40FD4DAA520F}" type="pres">
      <dgm:prSet presAssocID="{6C76D6AC-48CA-4809-A205-DD94C80EA07C}" presName="parentLin" presStyleCnt="0"/>
      <dgm:spPr/>
    </dgm:pt>
    <dgm:pt modelId="{4842989C-D092-4A56-AA61-807D5D3340F3}" type="pres">
      <dgm:prSet presAssocID="{6C76D6AC-48CA-4809-A205-DD94C80EA07C}" presName="parentLeftMargin" presStyleLbl="node1" presStyleIdx="0" presStyleCnt="4"/>
      <dgm:spPr/>
      <dgm:t>
        <a:bodyPr/>
        <a:lstStyle/>
        <a:p>
          <a:endParaRPr kumimoji="1" lang="ja-JP" altLang="en-US"/>
        </a:p>
      </dgm:t>
    </dgm:pt>
    <dgm:pt modelId="{4A2CB9A5-97BA-4824-B360-F553EEDA9CEF}" type="pres">
      <dgm:prSet presAssocID="{6C76D6AC-48CA-4809-A205-DD94C80EA07C}" presName="parentText" presStyleLbl="node1" presStyleIdx="1" presStyleCnt="4">
        <dgm:presLayoutVars>
          <dgm:chMax val="0"/>
          <dgm:bulletEnabled val="1"/>
        </dgm:presLayoutVars>
      </dgm:prSet>
      <dgm:spPr/>
      <dgm:t>
        <a:bodyPr/>
        <a:lstStyle/>
        <a:p>
          <a:endParaRPr kumimoji="1" lang="ja-JP" altLang="en-US"/>
        </a:p>
      </dgm:t>
    </dgm:pt>
    <dgm:pt modelId="{C2F044C8-795F-4E93-B6B7-1E13D7A7C17F}" type="pres">
      <dgm:prSet presAssocID="{6C76D6AC-48CA-4809-A205-DD94C80EA07C}" presName="negativeSpace" presStyleCnt="0"/>
      <dgm:spPr/>
    </dgm:pt>
    <dgm:pt modelId="{CA11DE54-3442-4836-81F5-7E77290793A2}" type="pres">
      <dgm:prSet presAssocID="{6C76D6AC-48CA-4809-A205-DD94C80EA07C}" presName="childText" presStyleLbl="conFgAcc1" presStyleIdx="1" presStyleCnt="4">
        <dgm:presLayoutVars>
          <dgm:bulletEnabled val="1"/>
        </dgm:presLayoutVars>
      </dgm:prSet>
      <dgm:spPr/>
      <dgm:t>
        <a:bodyPr/>
        <a:lstStyle/>
        <a:p>
          <a:endParaRPr kumimoji="1" lang="ja-JP" altLang="en-US"/>
        </a:p>
      </dgm:t>
    </dgm:pt>
    <dgm:pt modelId="{2448A1E8-A177-4976-A0C9-D311A481B558}" type="pres">
      <dgm:prSet presAssocID="{580B4BFA-B8D5-416B-A0A3-785AE2A2591F}" presName="spaceBetweenRectangles" presStyleCnt="0"/>
      <dgm:spPr/>
    </dgm:pt>
    <dgm:pt modelId="{33C3ACF0-429E-4891-A656-CA6175DFF99C}" type="pres">
      <dgm:prSet presAssocID="{ED994C3B-B209-4516-82BF-4804D6C3EB6B}" presName="parentLin" presStyleCnt="0"/>
      <dgm:spPr/>
    </dgm:pt>
    <dgm:pt modelId="{FACDC816-9708-4571-BA35-97DF26E3637E}" type="pres">
      <dgm:prSet presAssocID="{ED994C3B-B209-4516-82BF-4804D6C3EB6B}" presName="parentLeftMargin" presStyleLbl="node1" presStyleIdx="1" presStyleCnt="4"/>
      <dgm:spPr/>
      <dgm:t>
        <a:bodyPr/>
        <a:lstStyle/>
        <a:p>
          <a:endParaRPr kumimoji="1" lang="ja-JP" altLang="en-US"/>
        </a:p>
      </dgm:t>
    </dgm:pt>
    <dgm:pt modelId="{9721A092-2A3A-48EC-B94D-1456738A82FE}" type="pres">
      <dgm:prSet presAssocID="{ED994C3B-B209-4516-82BF-4804D6C3EB6B}" presName="parentText" presStyleLbl="node1" presStyleIdx="2" presStyleCnt="4">
        <dgm:presLayoutVars>
          <dgm:chMax val="0"/>
          <dgm:bulletEnabled val="1"/>
        </dgm:presLayoutVars>
      </dgm:prSet>
      <dgm:spPr/>
      <dgm:t>
        <a:bodyPr/>
        <a:lstStyle/>
        <a:p>
          <a:endParaRPr kumimoji="1" lang="ja-JP" altLang="en-US"/>
        </a:p>
      </dgm:t>
    </dgm:pt>
    <dgm:pt modelId="{CA82B14B-29FB-4242-8D18-49E0930F4BAA}" type="pres">
      <dgm:prSet presAssocID="{ED994C3B-B209-4516-82BF-4804D6C3EB6B}" presName="negativeSpace" presStyleCnt="0"/>
      <dgm:spPr/>
    </dgm:pt>
    <dgm:pt modelId="{5F98C3E4-A477-4F5C-BB2E-1C8384D5C454}" type="pres">
      <dgm:prSet presAssocID="{ED994C3B-B209-4516-82BF-4804D6C3EB6B}" presName="childText" presStyleLbl="conFgAcc1" presStyleIdx="2" presStyleCnt="4" custLinFactNeighborY="-9753">
        <dgm:presLayoutVars>
          <dgm:bulletEnabled val="1"/>
        </dgm:presLayoutVars>
      </dgm:prSet>
      <dgm:spPr/>
      <dgm:t>
        <a:bodyPr/>
        <a:lstStyle/>
        <a:p>
          <a:endParaRPr kumimoji="1" lang="ja-JP" altLang="en-US"/>
        </a:p>
      </dgm:t>
    </dgm:pt>
    <dgm:pt modelId="{9D880C8C-F1B0-4419-BE40-EAFF5966B928}" type="pres">
      <dgm:prSet presAssocID="{E35F1D91-3E38-4FB7-802A-F552365694C5}" presName="spaceBetweenRectangles" presStyleCnt="0"/>
      <dgm:spPr/>
    </dgm:pt>
    <dgm:pt modelId="{E6347ADC-9289-4E4E-BF33-B495AA0694BA}" type="pres">
      <dgm:prSet presAssocID="{1A25CF76-8C46-478B-8C22-B8ED320DCBB4}" presName="parentLin" presStyleCnt="0"/>
      <dgm:spPr/>
    </dgm:pt>
    <dgm:pt modelId="{3F67F9A5-40DD-4B14-AEBE-2A36D27384E4}" type="pres">
      <dgm:prSet presAssocID="{1A25CF76-8C46-478B-8C22-B8ED320DCBB4}" presName="parentLeftMargin" presStyleLbl="node1" presStyleIdx="2" presStyleCnt="4"/>
      <dgm:spPr/>
      <dgm:t>
        <a:bodyPr/>
        <a:lstStyle/>
        <a:p>
          <a:endParaRPr kumimoji="1" lang="ja-JP" altLang="en-US"/>
        </a:p>
      </dgm:t>
    </dgm:pt>
    <dgm:pt modelId="{21207F18-6C10-4F93-A9FD-97515FB61191}" type="pres">
      <dgm:prSet presAssocID="{1A25CF76-8C46-478B-8C22-B8ED320DCBB4}" presName="parentText" presStyleLbl="node1" presStyleIdx="3" presStyleCnt="4">
        <dgm:presLayoutVars>
          <dgm:chMax val="0"/>
          <dgm:bulletEnabled val="1"/>
        </dgm:presLayoutVars>
      </dgm:prSet>
      <dgm:spPr/>
      <dgm:t>
        <a:bodyPr/>
        <a:lstStyle/>
        <a:p>
          <a:endParaRPr kumimoji="1" lang="ja-JP" altLang="en-US"/>
        </a:p>
      </dgm:t>
    </dgm:pt>
    <dgm:pt modelId="{1A9A9C94-01DB-4F7E-B4E2-D020C998F586}" type="pres">
      <dgm:prSet presAssocID="{1A25CF76-8C46-478B-8C22-B8ED320DCBB4}" presName="negativeSpace" presStyleCnt="0"/>
      <dgm:spPr/>
    </dgm:pt>
    <dgm:pt modelId="{9BD04756-B2BA-412B-B2F7-3BF1CED2F229}" type="pres">
      <dgm:prSet presAssocID="{1A25CF76-8C46-478B-8C22-B8ED320DCBB4}" presName="childText" presStyleLbl="conFgAcc1" presStyleIdx="3" presStyleCnt="4">
        <dgm:presLayoutVars>
          <dgm:bulletEnabled val="1"/>
        </dgm:presLayoutVars>
      </dgm:prSet>
      <dgm:spPr/>
      <dgm:t>
        <a:bodyPr/>
        <a:lstStyle/>
        <a:p>
          <a:endParaRPr kumimoji="1" lang="ja-JP" altLang="en-US"/>
        </a:p>
      </dgm:t>
    </dgm:pt>
  </dgm:ptLst>
  <dgm:cxnLst>
    <dgm:cxn modelId="{4596AFB2-D83C-4469-BCCA-9BFE6B0674B1}" type="presOf" srcId="{C195720E-1FB2-48D2-8C66-7F165DAC80C6}" destId="{C3C6FD27-7488-4415-BD02-7A59415E1BC2}" srcOrd="1" destOrd="0" presId="urn:microsoft.com/office/officeart/2005/8/layout/list1"/>
    <dgm:cxn modelId="{07A2950F-BC92-4E08-B46B-5DE19A358B28}" srcId="{1A25CF76-8C46-478B-8C22-B8ED320DCBB4}" destId="{70C360B2-53B4-4604-ADE8-148FD4CEC6EB}" srcOrd="0" destOrd="0" parTransId="{0DCCFAE5-6282-45AD-B439-FF5615D68FF9}" sibTransId="{A147A92D-DFB1-4060-AAA2-5827D02DA500}"/>
    <dgm:cxn modelId="{8958D05E-7B07-4BD5-B1D7-EA6F8EAB9F85}" srcId="{41AFFB86-0FC4-4CC7-9781-07BBCD9F3C1F}" destId="{1A25CF76-8C46-478B-8C22-B8ED320DCBB4}" srcOrd="3" destOrd="0" parTransId="{D484556F-611D-400F-BCA8-019AAE1F4864}" sibTransId="{DE027314-0F2F-4290-B4B0-476ED25E0A9B}"/>
    <dgm:cxn modelId="{A6373EA9-BABA-4949-A585-A5141860B985}" srcId="{41AFFB86-0FC4-4CC7-9781-07BBCD9F3C1F}" destId="{6C76D6AC-48CA-4809-A205-DD94C80EA07C}" srcOrd="1" destOrd="0" parTransId="{522DF126-45CA-487A-AC8F-019D3883AF80}" sibTransId="{580B4BFA-B8D5-416B-A0A3-785AE2A2591F}"/>
    <dgm:cxn modelId="{A7BA0186-F87B-4BED-8481-4D4F6CBC1787}" srcId="{41AFFB86-0FC4-4CC7-9781-07BBCD9F3C1F}" destId="{ED994C3B-B209-4516-82BF-4804D6C3EB6B}" srcOrd="2" destOrd="0" parTransId="{43C699EC-EE5D-4B15-811B-3E8F1EC3D17D}" sibTransId="{E35F1D91-3E38-4FB7-802A-F552365694C5}"/>
    <dgm:cxn modelId="{69E1572A-EDFD-4EEC-96D2-D1025750926D}" type="presOf" srcId="{12921076-884B-4F48-A24C-743FA42E42E7}" destId="{5F98C3E4-A477-4F5C-BB2E-1C8384D5C454}" srcOrd="0" destOrd="0" presId="urn:microsoft.com/office/officeart/2005/8/layout/list1"/>
    <dgm:cxn modelId="{37162A6C-34FB-4238-81AA-E4D7ECB44317}" type="presOf" srcId="{70C360B2-53B4-4604-ADE8-148FD4CEC6EB}" destId="{9BD04756-B2BA-412B-B2F7-3BF1CED2F229}" srcOrd="0" destOrd="0" presId="urn:microsoft.com/office/officeart/2005/8/layout/list1"/>
    <dgm:cxn modelId="{5612549D-3907-41C5-A7AA-77115F1C305F}" type="presOf" srcId="{6C76D6AC-48CA-4809-A205-DD94C80EA07C}" destId="{4842989C-D092-4A56-AA61-807D5D3340F3}" srcOrd="0" destOrd="0" presId="urn:microsoft.com/office/officeart/2005/8/layout/list1"/>
    <dgm:cxn modelId="{04E48864-4543-47F2-992C-E92A5BACC9EE}" srcId="{ED994C3B-B209-4516-82BF-4804D6C3EB6B}" destId="{12921076-884B-4F48-A24C-743FA42E42E7}" srcOrd="0" destOrd="0" parTransId="{361C3706-B881-44BB-AECF-96E90973C72D}" sibTransId="{20955F5C-8865-4FE0-9C27-12AB1E19B4EB}"/>
    <dgm:cxn modelId="{106BC0BE-D49C-46DE-8977-CD664297124A}" type="presOf" srcId="{1A25CF76-8C46-478B-8C22-B8ED320DCBB4}" destId="{3F67F9A5-40DD-4B14-AEBE-2A36D27384E4}" srcOrd="0" destOrd="0" presId="urn:microsoft.com/office/officeart/2005/8/layout/list1"/>
    <dgm:cxn modelId="{36B31F64-1C44-4F34-A3F7-DEE5CF23CA9E}" srcId="{C195720E-1FB2-48D2-8C66-7F165DAC80C6}" destId="{816E980A-F817-494A-8B84-F0D57D7CCE36}" srcOrd="0" destOrd="0" parTransId="{8949FBC3-C01C-45D7-966A-9E652025F79F}" sibTransId="{8B55C1A5-DD01-486E-90D1-659C517CAE60}"/>
    <dgm:cxn modelId="{4EFAE796-BB46-4907-A04B-8531587FB422}" type="presOf" srcId="{1A25CF76-8C46-478B-8C22-B8ED320DCBB4}" destId="{21207F18-6C10-4F93-A9FD-97515FB61191}" srcOrd="1" destOrd="0" presId="urn:microsoft.com/office/officeart/2005/8/layout/list1"/>
    <dgm:cxn modelId="{F6C7E1E6-1057-4F47-A71D-1939073004A8}" type="presOf" srcId="{E47B6832-A03B-4098-B514-ABAF3E3C4538}" destId="{CA11DE54-3442-4836-81F5-7E77290793A2}" srcOrd="0" destOrd="0" presId="urn:microsoft.com/office/officeart/2005/8/layout/list1"/>
    <dgm:cxn modelId="{341BC8B3-9FB9-467D-AED0-E763EB2429EB}" type="presOf" srcId="{ED994C3B-B209-4516-82BF-4804D6C3EB6B}" destId="{9721A092-2A3A-48EC-B94D-1456738A82FE}" srcOrd="1" destOrd="0" presId="urn:microsoft.com/office/officeart/2005/8/layout/list1"/>
    <dgm:cxn modelId="{197050C9-C134-4E79-83BB-2394289A9F78}" type="presOf" srcId="{816E980A-F817-494A-8B84-F0D57D7CCE36}" destId="{ADE1CDAB-4EC4-4090-B13D-96A8B2BFE008}" srcOrd="0" destOrd="0" presId="urn:microsoft.com/office/officeart/2005/8/layout/list1"/>
    <dgm:cxn modelId="{4A2C5FFB-59B4-49FB-8525-E0A2C0137B84}" srcId="{41AFFB86-0FC4-4CC7-9781-07BBCD9F3C1F}" destId="{C195720E-1FB2-48D2-8C66-7F165DAC80C6}" srcOrd="0" destOrd="0" parTransId="{3F63E8CC-BA14-4BB8-A513-C22004046DEA}" sibTransId="{459ED562-4455-4E56-95AF-AB296B9BD155}"/>
    <dgm:cxn modelId="{EC4D2205-C01A-47CA-9140-153B395DEB7D}" type="presOf" srcId="{6C76D6AC-48CA-4809-A205-DD94C80EA07C}" destId="{4A2CB9A5-97BA-4824-B360-F553EEDA9CEF}" srcOrd="1" destOrd="0" presId="urn:microsoft.com/office/officeart/2005/8/layout/list1"/>
    <dgm:cxn modelId="{C5E3071D-1D80-497D-8FD7-D588A0FEBC86}" srcId="{6C76D6AC-48CA-4809-A205-DD94C80EA07C}" destId="{E47B6832-A03B-4098-B514-ABAF3E3C4538}" srcOrd="0" destOrd="0" parTransId="{FDC46CFA-F9D2-4C29-A556-E23F87E0F727}" sibTransId="{82FBEF57-1BE2-4A92-BFC7-FE266003FAE8}"/>
    <dgm:cxn modelId="{5FD5BF1A-AC9B-407A-891A-FA3162C09D39}" type="presOf" srcId="{41AFFB86-0FC4-4CC7-9781-07BBCD9F3C1F}" destId="{424AA800-D587-414B-A046-09DACCE0A78C}" srcOrd="0" destOrd="0" presId="urn:microsoft.com/office/officeart/2005/8/layout/list1"/>
    <dgm:cxn modelId="{1CDF036D-D563-4535-9EC4-5E30766C7BB7}" type="presOf" srcId="{ED994C3B-B209-4516-82BF-4804D6C3EB6B}" destId="{FACDC816-9708-4571-BA35-97DF26E3637E}" srcOrd="0" destOrd="0" presId="urn:microsoft.com/office/officeart/2005/8/layout/list1"/>
    <dgm:cxn modelId="{D359EBD0-EDB4-4038-B697-71DC0BD588B9}" type="presOf" srcId="{C195720E-1FB2-48D2-8C66-7F165DAC80C6}" destId="{1B6FD059-5F68-45C2-8BDB-20B39D57B547}" srcOrd="0" destOrd="0" presId="urn:microsoft.com/office/officeart/2005/8/layout/list1"/>
    <dgm:cxn modelId="{D8AC483B-B13D-483A-BAB2-2C202D73B5F8}" type="presParOf" srcId="{424AA800-D587-414B-A046-09DACCE0A78C}" destId="{AFC55662-125C-4F1C-BCCF-AC39DBB5297C}" srcOrd="0" destOrd="0" presId="urn:microsoft.com/office/officeart/2005/8/layout/list1"/>
    <dgm:cxn modelId="{FE8CF30C-A3C7-4127-9FEF-64C88FBF492E}" type="presParOf" srcId="{AFC55662-125C-4F1C-BCCF-AC39DBB5297C}" destId="{1B6FD059-5F68-45C2-8BDB-20B39D57B547}" srcOrd="0" destOrd="0" presId="urn:microsoft.com/office/officeart/2005/8/layout/list1"/>
    <dgm:cxn modelId="{DC5B08F2-18FC-4694-BBA4-8AC21217E9FC}" type="presParOf" srcId="{AFC55662-125C-4F1C-BCCF-AC39DBB5297C}" destId="{C3C6FD27-7488-4415-BD02-7A59415E1BC2}" srcOrd="1" destOrd="0" presId="urn:microsoft.com/office/officeart/2005/8/layout/list1"/>
    <dgm:cxn modelId="{17FD2330-B874-445C-9B49-006AAD051BB5}" type="presParOf" srcId="{424AA800-D587-414B-A046-09DACCE0A78C}" destId="{93C19871-4B68-4209-BF67-AEDF638BEC09}" srcOrd="1" destOrd="0" presId="urn:microsoft.com/office/officeart/2005/8/layout/list1"/>
    <dgm:cxn modelId="{0D1DD06E-CF5F-4D7C-ADA1-902B4A471F15}" type="presParOf" srcId="{424AA800-D587-414B-A046-09DACCE0A78C}" destId="{ADE1CDAB-4EC4-4090-B13D-96A8B2BFE008}" srcOrd="2" destOrd="0" presId="urn:microsoft.com/office/officeart/2005/8/layout/list1"/>
    <dgm:cxn modelId="{9357601C-7FD5-4453-8EBC-1C4CB419002D}" type="presParOf" srcId="{424AA800-D587-414B-A046-09DACCE0A78C}" destId="{67D72DC2-A1C2-4C1F-AAF3-2D0451C8DADC}" srcOrd="3" destOrd="0" presId="urn:microsoft.com/office/officeart/2005/8/layout/list1"/>
    <dgm:cxn modelId="{DD3523DE-ED66-413B-9852-783C61A08E73}" type="presParOf" srcId="{424AA800-D587-414B-A046-09DACCE0A78C}" destId="{1CCA4CB3-0A3F-4756-8AAE-40FD4DAA520F}" srcOrd="4" destOrd="0" presId="urn:microsoft.com/office/officeart/2005/8/layout/list1"/>
    <dgm:cxn modelId="{476A486F-0E71-4E30-9A39-BA2056879063}" type="presParOf" srcId="{1CCA4CB3-0A3F-4756-8AAE-40FD4DAA520F}" destId="{4842989C-D092-4A56-AA61-807D5D3340F3}" srcOrd="0" destOrd="0" presId="urn:microsoft.com/office/officeart/2005/8/layout/list1"/>
    <dgm:cxn modelId="{F65C05B0-8656-4326-B1EA-05253844ABE5}" type="presParOf" srcId="{1CCA4CB3-0A3F-4756-8AAE-40FD4DAA520F}" destId="{4A2CB9A5-97BA-4824-B360-F553EEDA9CEF}" srcOrd="1" destOrd="0" presId="urn:microsoft.com/office/officeart/2005/8/layout/list1"/>
    <dgm:cxn modelId="{52553802-4079-4F27-8ED8-639D5F25DD87}" type="presParOf" srcId="{424AA800-D587-414B-A046-09DACCE0A78C}" destId="{C2F044C8-795F-4E93-B6B7-1E13D7A7C17F}" srcOrd="5" destOrd="0" presId="urn:microsoft.com/office/officeart/2005/8/layout/list1"/>
    <dgm:cxn modelId="{E82400F0-33C1-49CD-9DE2-7717C6E1E9A6}" type="presParOf" srcId="{424AA800-D587-414B-A046-09DACCE0A78C}" destId="{CA11DE54-3442-4836-81F5-7E77290793A2}" srcOrd="6" destOrd="0" presId="urn:microsoft.com/office/officeart/2005/8/layout/list1"/>
    <dgm:cxn modelId="{41BE65A6-2A29-4B8C-9698-515F7D1F10FA}" type="presParOf" srcId="{424AA800-D587-414B-A046-09DACCE0A78C}" destId="{2448A1E8-A177-4976-A0C9-D311A481B558}" srcOrd="7" destOrd="0" presId="urn:microsoft.com/office/officeart/2005/8/layout/list1"/>
    <dgm:cxn modelId="{C4AD5FD8-2740-4A9E-8A67-8FADE299D992}" type="presParOf" srcId="{424AA800-D587-414B-A046-09DACCE0A78C}" destId="{33C3ACF0-429E-4891-A656-CA6175DFF99C}" srcOrd="8" destOrd="0" presId="urn:microsoft.com/office/officeart/2005/8/layout/list1"/>
    <dgm:cxn modelId="{EA8BE28B-5FD6-4EA7-A4E3-187BC5DEAEF7}" type="presParOf" srcId="{33C3ACF0-429E-4891-A656-CA6175DFF99C}" destId="{FACDC816-9708-4571-BA35-97DF26E3637E}" srcOrd="0" destOrd="0" presId="urn:microsoft.com/office/officeart/2005/8/layout/list1"/>
    <dgm:cxn modelId="{AFEEFFC7-78F6-4A2C-9E07-2AF845B5463F}" type="presParOf" srcId="{33C3ACF0-429E-4891-A656-CA6175DFF99C}" destId="{9721A092-2A3A-48EC-B94D-1456738A82FE}" srcOrd="1" destOrd="0" presId="urn:microsoft.com/office/officeart/2005/8/layout/list1"/>
    <dgm:cxn modelId="{7D8AD336-CCFE-4568-9BE3-BA56E67AB010}" type="presParOf" srcId="{424AA800-D587-414B-A046-09DACCE0A78C}" destId="{CA82B14B-29FB-4242-8D18-49E0930F4BAA}" srcOrd="9" destOrd="0" presId="urn:microsoft.com/office/officeart/2005/8/layout/list1"/>
    <dgm:cxn modelId="{D1BD34DD-44C5-4C7E-B7DE-562117FA5B6F}" type="presParOf" srcId="{424AA800-D587-414B-A046-09DACCE0A78C}" destId="{5F98C3E4-A477-4F5C-BB2E-1C8384D5C454}" srcOrd="10" destOrd="0" presId="urn:microsoft.com/office/officeart/2005/8/layout/list1"/>
    <dgm:cxn modelId="{230B1240-74BE-43D1-B7BE-06CFB98F15D7}" type="presParOf" srcId="{424AA800-D587-414B-A046-09DACCE0A78C}" destId="{9D880C8C-F1B0-4419-BE40-EAFF5966B928}" srcOrd="11" destOrd="0" presId="urn:microsoft.com/office/officeart/2005/8/layout/list1"/>
    <dgm:cxn modelId="{CF946037-0F1C-4B24-8759-EA7053CD90A8}" type="presParOf" srcId="{424AA800-D587-414B-A046-09DACCE0A78C}" destId="{E6347ADC-9289-4E4E-BF33-B495AA0694BA}" srcOrd="12" destOrd="0" presId="urn:microsoft.com/office/officeart/2005/8/layout/list1"/>
    <dgm:cxn modelId="{812C7E8D-D3BC-4130-998F-4D9F36DD961E}" type="presParOf" srcId="{E6347ADC-9289-4E4E-BF33-B495AA0694BA}" destId="{3F67F9A5-40DD-4B14-AEBE-2A36D27384E4}" srcOrd="0" destOrd="0" presId="urn:microsoft.com/office/officeart/2005/8/layout/list1"/>
    <dgm:cxn modelId="{CA48E550-9B56-4F00-B832-3123757765A7}" type="presParOf" srcId="{E6347ADC-9289-4E4E-BF33-B495AA0694BA}" destId="{21207F18-6C10-4F93-A9FD-97515FB61191}" srcOrd="1" destOrd="0" presId="urn:microsoft.com/office/officeart/2005/8/layout/list1"/>
    <dgm:cxn modelId="{D2292985-6205-403C-86CE-C42B0E87A1DD}" type="presParOf" srcId="{424AA800-D587-414B-A046-09DACCE0A78C}" destId="{1A9A9C94-01DB-4F7E-B4E2-D020C998F586}" srcOrd="13" destOrd="0" presId="urn:microsoft.com/office/officeart/2005/8/layout/list1"/>
    <dgm:cxn modelId="{193F8C99-A0DA-491D-B0A3-1237B38CCDD2}" type="presParOf" srcId="{424AA800-D587-414B-A046-09DACCE0A78C}" destId="{9BD04756-B2BA-412B-B2F7-3BF1CED2F229}" srcOrd="14"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1382E72-2D0C-45C4-8570-FD2AD9D098C8}"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kumimoji="1" lang="ja-JP" altLang="en-US"/>
        </a:p>
      </dgm:t>
    </dgm:pt>
    <dgm:pt modelId="{A8240C6E-F8DF-4A4E-A681-AE58065985BA}">
      <dgm:prSet phldrT="[テキスト]" custT="1"/>
      <dgm:spPr/>
      <dgm:t>
        <a:bodyPr/>
        <a:lstStyle/>
        <a:p>
          <a:r>
            <a:rPr kumimoji="1" lang="ja-JP" altLang="en-US" sz="900"/>
            <a:t>第</a:t>
          </a:r>
          <a:r>
            <a:rPr kumimoji="1" lang="en-US" altLang="ja-JP" sz="900"/>
            <a:t>1</a:t>
          </a:r>
          <a:r>
            <a:rPr kumimoji="1" lang="ja-JP" altLang="en-US" sz="900"/>
            <a:t>学年第</a:t>
          </a:r>
          <a:r>
            <a:rPr kumimoji="1" lang="en-US" altLang="ja-JP" sz="900"/>
            <a:t>1</a:t>
          </a:r>
          <a:r>
            <a:rPr kumimoji="1" lang="ja-JP" altLang="en-US" sz="900"/>
            <a:t>回目</a:t>
          </a:r>
          <a:endParaRPr kumimoji="1" lang="en-US" altLang="ja-JP" sz="900"/>
        </a:p>
        <a:p>
          <a:r>
            <a:rPr kumimoji="1" lang="ja-JP" altLang="en-US" sz="900"/>
            <a:t>≪学習前≫</a:t>
          </a:r>
        </a:p>
      </dgm:t>
    </dgm:pt>
    <dgm:pt modelId="{EFB8FC0C-2163-493E-86C5-C711FEE78F68}" type="parTrans" cxnId="{64A0BCA2-4452-4925-A730-A2301B723BEA}">
      <dgm:prSet/>
      <dgm:spPr/>
      <dgm:t>
        <a:bodyPr/>
        <a:lstStyle/>
        <a:p>
          <a:endParaRPr kumimoji="1" lang="ja-JP" altLang="en-US"/>
        </a:p>
      </dgm:t>
    </dgm:pt>
    <dgm:pt modelId="{124E9093-9BE5-42EA-A469-3298A5AEC7A9}" type="sibTrans" cxnId="{64A0BCA2-4452-4925-A730-A2301B723BEA}">
      <dgm:prSet/>
      <dgm:spPr/>
      <dgm:t>
        <a:bodyPr/>
        <a:lstStyle/>
        <a:p>
          <a:endParaRPr kumimoji="1" lang="ja-JP" altLang="en-US"/>
        </a:p>
      </dgm:t>
    </dgm:pt>
    <dgm:pt modelId="{ACD6A34C-99C3-4859-96FD-B9DD60ADCD93}">
      <dgm:prSet phldrT="[テキスト]" custT="1"/>
      <dgm:spPr/>
      <dgm:t>
        <a:bodyPr/>
        <a:lstStyle/>
        <a:p>
          <a:r>
            <a:rPr kumimoji="1" lang="ja-JP" altLang="en-US" sz="900"/>
            <a:t>「運河ってどんなところ」</a:t>
          </a:r>
        </a:p>
      </dgm:t>
    </dgm:pt>
    <dgm:pt modelId="{ABD5DF4B-4181-472A-86EF-81A7915ED000}" type="parTrans" cxnId="{9FF2742E-928D-4864-BF40-02D79972E3A8}">
      <dgm:prSet/>
      <dgm:spPr/>
      <dgm:t>
        <a:bodyPr/>
        <a:lstStyle/>
        <a:p>
          <a:endParaRPr kumimoji="1" lang="ja-JP" altLang="en-US"/>
        </a:p>
      </dgm:t>
    </dgm:pt>
    <dgm:pt modelId="{1F8F2F50-7EC1-4D2C-84FA-375D5EF9A4F3}" type="sibTrans" cxnId="{9FF2742E-928D-4864-BF40-02D79972E3A8}">
      <dgm:prSet/>
      <dgm:spPr/>
      <dgm:t>
        <a:bodyPr/>
        <a:lstStyle/>
        <a:p>
          <a:endParaRPr kumimoji="1" lang="ja-JP" altLang="en-US"/>
        </a:p>
      </dgm:t>
    </dgm:pt>
    <dgm:pt modelId="{BD19F0AB-0B79-4CB3-B1CE-902E54805FC5}">
      <dgm:prSet phldrT="[テキスト]" custT="1"/>
      <dgm:spPr/>
      <dgm:t>
        <a:bodyPr/>
        <a:lstStyle/>
        <a:p>
          <a:r>
            <a:rPr kumimoji="1" lang="ja-JP" altLang="en-US" sz="900"/>
            <a:t>第</a:t>
          </a:r>
          <a:r>
            <a:rPr kumimoji="1" lang="en-US" altLang="ja-JP" sz="900"/>
            <a:t>1</a:t>
          </a:r>
          <a:r>
            <a:rPr kumimoji="1" lang="ja-JP" altLang="en-US" sz="900"/>
            <a:t>学年第</a:t>
          </a:r>
          <a:r>
            <a:rPr kumimoji="1" lang="en-US" altLang="ja-JP" sz="900"/>
            <a:t>4</a:t>
          </a:r>
          <a:r>
            <a:rPr kumimoji="1" lang="ja-JP" altLang="en-US" sz="900"/>
            <a:t>回目</a:t>
          </a:r>
          <a:endParaRPr kumimoji="1" lang="en-US" altLang="ja-JP" sz="900"/>
        </a:p>
        <a:p>
          <a:r>
            <a:rPr kumimoji="1" lang="ja-JP" altLang="en-US" sz="900"/>
            <a:t>≪学習後</a:t>
          </a:r>
          <a:r>
            <a:rPr kumimoji="1" lang="en-US" altLang="ja-JP" sz="900"/>
            <a:t>1</a:t>
          </a:r>
          <a:r>
            <a:rPr kumimoji="1" lang="ja-JP" altLang="en-US" sz="900"/>
            <a:t>≫</a:t>
          </a:r>
        </a:p>
      </dgm:t>
    </dgm:pt>
    <dgm:pt modelId="{A526A8F0-E0E2-4982-8332-90BF90213A9F}" type="parTrans" cxnId="{2486BF10-1B66-4841-A0C9-37D7E4081CA7}">
      <dgm:prSet/>
      <dgm:spPr/>
      <dgm:t>
        <a:bodyPr/>
        <a:lstStyle/>
        <a:p>
          <a:endParaRPr kumimoji="1" lang="ja-JP" altLang="en-US"/>
        </a:p>
      </dgm:t>
    </dgm:pt>
    <dgm:pt modelId="{1B62DC1D-E994-480A-8EE7-43A74188715D}" type="sibTrans" cxnId="{2486BF10-1B66-4841-A0C9-37D7E4081CA7}">
      <dgm:prSet/>
      <dgm:spPr/>
      <dgm:t>
        <a:bodyPr/>
        <a:lstStyle/>
        <a:p>
          <a:endParaRPr kumimoji="1" lang="ja-JP" altLang="en-US"/>
        </a:p>
      </dgm:t>
    </dgm:pt>
    <dgm:pt modelId="{0775D7E1-2670-4C06-9422-3461AF9FD1DC}">
      <dgm:prSet phldrT="[テキスト]" custT="1"/>
      <dgm:spPr/>
      <dgm:t>
        <a:bodyPr/>
        <a:lstStyle/>
        <a:p>
          <a:r>
            <a:rPr kumimoji="1" lang="ja-JP" altLang="en-US" sz="900"/>
            <a:t>「どんな印象からどんな印象に変わりましたか」</a:t>
          </a:r>
        </a:p>
      </dgm:t>
    </dgm:pt>
    <dgm:pt modelId="{7C00F71D-CF64-4818-B0B9-0150E5B85956}" type="parTrans" cxnId="{84E70079-F4E6-4BFA-998E-C489F3AAF829}">
      <dgm:prSet/>
      <dgm:spPr/>
      <dgm:t>
        <a:bodyPr/>
        <a:lstStyle/>
        <a:p>
          <a:endParaRPr kumimoji="1" lang="ja-JP" altLang="en-US"/>
        </a:p>
      </dgm:t>
    </dgm:pt>
    <dgm:pt modelId="{80D9D2CB-B63A-40D6-8F1D-F194BCB21449}" type="sibTrans" cxnId="{84E70079-F4E6-4BFA-998E-C489F3AAF829}">
      <dgm:prSet/>
      <dgm:spPr/>
      <dgm:t>
        <a:bodyPr/>
        <a:lstStyle/>
        <a:p>
          <a:endParaRPr kumimoji="1" lang="ja-JP" altLang="en-US"/>
        </a:p>
      </dgm:t>
    </dgm:pt>
    <dgm:pt modelId="{B1E0E00E-78FC-4040-8A41-1E22BA8720F1}">
      <dgm:prSet phldrT="[テキスト]" custT="1"/>
      <dgm:spPr/>
      <dgm:t>
        <a:bodyPr/>
        <a:lstStyle/>
        <a:p>
          <a:r>
            <a:rPr kumimoji="1" lang="ja-JP" altLang="en-US" sz="900"/>
            <a:t>第</a:t>
          </a:r>
          <a:r>
            <a:rPr kumimoji="1" lang="en-US" altLang="ja-JP" sz="900"/>
            <a:t>2</a:t>
          </a:r>
          <a:r>
            <a:rPr kumimoji="1" lang="ja-JP" altLang="en-US" sz="900"/>
            <a:t>学年第</a:t>
          </a:r>
          <a:r>
            <a:rPr kumimoji="1" lang="en-US" altLang="ja-JP" sz="900"/>
            <a:t>1</a:t>
          </a:r>
          <a:r>
            <a:rPr kumimoji="1" lang="ja-JP" altLang="en-US" sz="900"/>
            <a:t>回目</a:t>
          </a:r>
          <a:endParaRPr kumimoji="1" lang="en-US" altLang="ja-JP" sz="900"/>
        </a:p>
        <a:p>
          <a:r>
            <a:rPr kumimoji="1" lang="ja-JP" altLang="en-US" sz="900"/>
            <a:t>≪学習後</a:t>
          </a:r>
          <a:r>
            <a:rPr kumimoji="1" lang="en-US" altLang="ja-JP" sz="900"/>
            <a:t>2</a:t>
          </a:r>
          <a:r>
            <a:rPr kumimoji="1" lang="ja-JP" altLang="en-US" sz="900"/>
            <a:t>≫</a:t>
          </a:r>
        </a:p>
      </dgm:t>
    </dgm:pt>
    <dgm:pt modelId="{2460C3A0-2FAB-405E-8A1A-B7B03AF8E984}" type="parTrans" cxnId="{5BC5B160-C02C-42F8-BE82-EF25BD344CE1}">
      <dgm:prSet/>
      <dgm:spPr/>
      <dgm:t>
        <a:bodyPr/>
        <a:lstStyle/>
        <a:p>
          <a:endParaRPr kumimoji="1" lang="ja-JP" altLang="en-US"/>
        </a:p>
      </dgm:t>
    </dgm:pt>
    <dgm:pt modelId="{3C574155-47AE-42BC-81A9-C2D446D2D02D}" type="sibTrans" cxnId="{5BC5B160-C02C-42F8-BE82-EF25BD344CE1}">
      <dgm:prSet/>
      <dgm:spPr/>
      <dgm:t>
        <a:bodyPr/>
        <a:lstStyle/>
        <a:p>
          <a:endParaRPr kumimoji="1" lang="ja-JP" altLang="en-US"/>
        </a:p>
      </dgm:t>
    </dgm:pt>
    <dgm:pt modelId="{345CB78B-CC09-43AB-ACF3-807609B70617}">
      <dgm:prSet phldrT="[テキスト]" custT="1"/>
      <dgm:spPr/>
      <dgm:t>
        <a:bodyPr/>
        <a:lstStyle/>
        <a:p>
          <a:r>
            <a:rPr kumimoji="1" lang="ja-JP" altLang="en-US" sz="900"/>
            <a:t>「具体的にどんな運河に変えていきたいですか」</a:t>
          </a:r>
        </a:p>
      </dgm:t>
    </dgm:pt>
    <dgm:pt modelId="{FF451B45-2951-4277-AAD4-2E95C1798EE7}" type="parTrans" cxnId="{B801B5DC-E464-42AC-96FD-BD14DC2087A0}">
      <dgm:prSet/>
      <dgm:spPr/>
      <dgm:t>
        <a:bodyPr/>
        <a:lstStyle/>
        <a:p>
          <a:endParaRPr kumimoji="1" lang="ja-JP" altLang="en-US"/>
        </a:p>
      </dgm:t>
    </dgm:pt>
    <dgm:pt modelId="{628F613D-6EF0-4846-9723-DC7D24D7229C}" type="sibTrans" cxnId="{B801B5DC-E464-42AC-96FD-BD14DC2087A0}">
      <dgm:prSet/>
      <dgm:spPr/>
      <dgm:t>
        <a:bodyPr/>
        <a:lstStyle/>
        <a:p>
          <a:endParaRPr kumimoji="1" lang="ja-JP" altLang="en-US"/>
        </a:p>
      </dgm:t>
    </dgm:pt>
    <dgm:pt modelId="{2BEA10BF-0449-404F-A451-6300D0FF2C04}" type="pres">
      <dgm:prSet presAssocID="{91382E72-2D0C-45C4-8570-FD2AD9D098C8}" presName="Name0" presStyleCnt="0">
        <dgm:presLayoutVars>
          <dgm:dir/>
          <dgm:animLvl val="lvl"/>
          <dgm:resizeHandles val="exact"/>
        </dgm:presLayoutVars>
      </dgm:prSet>
      <dgm:spPr/>
      <dgm:t>
        <a:bodyPr/>
        <a:lstStyle/>
        <a:p>
          <a:endParaRPr kumimoji="1" lang="ja-JP" altLang="en-US"/>
        </a:p>
      </dgm:t>
    </dgm:pt>
    <dgm:pt modelId="{18FDB451-7E1A-422E-8695-E954E36E4CF5}" type="pres">
      <dgm:prSet presAssocID="{A8240C6E-F8DF-4A4E-A681-AE58065985BA}" presName="linNode" presStyleCnt="0"/>
      <dgm:spPr/>
    </dgm:pt>
    <dgm:pt modelId="{093D110E-7409-4B47-B749-B7510CFDC622}" type="pres">
      <dgm:prSet presAssocID="{A8240C6E-F8DF-4A4E-A681-AE58065985BA}" presName="parentText" presStyleLbl="node1" presStyleIdx="0" presStyleCnt="3" custScaleX="91199">
        <dgm:presLayoutVars>
          <dgm:chMax val="1"/>
          <dgm:bulletEnabled val="1"/>
        </dgm:presLayoutVars>
      </dgm:prSet>
      <dgm:spPr/>
      <dgm:t>
        <a:bodyPr/>
        <a:lstStyle/>
        <a:p>
          <a:endParaRPr kumimoji="1" lang="ja-JP" altLang="en-US"/>
        </a:p>
      </dgm:t>
    </dgm:pt>
    <dgm:pt modelId="{D6DD2990-1B72-4E1A-970B-B02203DB1507}" type="pres">
      <dgm:prSet presAssocID="{A8240C6E-F8DF-4A4E-A681-AE58065985BA}" presName="descendantText" presStyleLbl="alignAccFollowNode1" presStyleIdx="0" presStyleCnt="3">
        <dgm:presLayoutVars>
          <dgm:bulletEnabled val="1"/>
        </dgm:presLayoutVars>
      </dgm:prSet>
      <dgm:spPr/>
      <dgm:t>
        <a:bodyPr/>
        <a:lstStyle/>
        <a:p>
          <a:endParaRPr kumimoji="1" lang="ja-JP" altLang="en-US"/>
        </a:p>
      </dgm:t>
    </dgm:pt>
    <dgm:pt modelId="{B0693201-4A00-4C11-A92B-A8A44BAFA7C5}" type="pres">
      <dgm:prSet presAssocID="{124E9093-9BE5-42EA-A469-3298A5AEC7A9}" presName="sp" presStyleCnt="0"/>
      <dgm:spPr/>
    </dgm:pt>
    <dgm:pt modelId="{CCA3A0F1-AA73-4B4D-A6B3-A0F748528672}" type="pres">
      <dgm:prSet presAssocID="{BD19F0AB-0B79-4CB3-B1CE-902E54805FC5}" presName="linNode" presStyleCnt="0"/>
      <dgm:spPr/>
    </dgm:pt>
    <dgm:pt modelId="{D4D53755-B955-4043-B7BE-36BA555B484D}" type="pres">
      <dgm:prSet presAssocID="{BD19F0AB-0B79-4CB3-B1CE-902E54805FC5}" presName="parentText" presStyleLbl="node1" presStyleIdx="1" presStyleCnt="3" custScaleX="91199">
        <dgm:presLayoutVars>
          <dgm:chMax val="1"/>
          <dgm:bulletEnabled val="1"/>
        </dgm:presLayoutVars>
      </dgm:prSet>
      <dgm:spPr/>
      <dgm:t>
        <a:bodyPr/>
        <a:lstStyle/>
        <a:p>
          <a:endParaRPr kumimoji="1" lang="ja-JP" altLang="en-US"/>
        </a:p>
      </dgm:t>
    </dgm:pt>
    <dgm:pt modelId="{6C9FF53B-FBEE-41EF-86E8-A21EA052B294}" type="pres">
      <dgm:prSet presAssocID="{BD19F0AB-0B79-4CB3-B1CE-902E54805FC5}" presName="descendantText" presStyleLbl="alignAccFollowNode1" presStyleIdx="1" presStyleCnt="3">
        <dgm:presLayoutVars>
          <dgm:bulletEnabled val="1"/>
        </dgm:presLayoutVars>
      </dgm:prSet>
      <dgm:spPr/>
      <dgm:t>
        <a:bodyPr/>
        <a:lstStyle/>
        <a:p>
          <a:endParaRPr kumimoji="1" lang="ja-JP" altLang="en-US"/>
        </a:p>
      </dgm:t>
    </dgm:pt>
    <dgm:pt modelId="{FBC938C1-43FC-4FB3-A184-E0B5E9E84175}" type="pres">
      <dgm:prSet presAssocID="{1B62DC1D-E994-480A-8EE7-43A74188715D}" presName="sp" presStyleCnt="0"/>
      <dgm:spPr/>
    </dgm:pt>
    <dgm:pt modelId="{344F2C8C-E7E9-4FE3-8CD1-523E2A1ADDDC}" type="pres">
      <dgm:prSet presAssocID="{B1E0E00E-78FC-4040-8A41-1E22BA8720F1}" presName="linNode" presStyleCnt="0"/>
      <dgm:spPr/>
    </dgm:pt>
    <dgm:pt modelId="{02D502BD-75DF-4831-ADA2-7F96F0CE5E65}" type="pres">
      <dgm:prSet presAssocID="{B1E0E00E-78FC-4040-8A41-1E22BA8720F1}" presName="parentText" presStyleLbl="node1" presStyleIdx="2" presStyleCnt="3" custScaleX="91199">
        <dgm:presLayoutVars>
          <dgm:chMax val="1"/>
          <dgm:bulletEnabled val="1"/>
        </dgm:presLayoutVars>
      </dgm:prSet>
      <dgm:spPr/>
      <dgm:t>
        <a:bodyPr/>
        <a:lstStyle/>
        <a:p>
          <a:endParaRPr kumimoji="1" lang="ja-JP" altLang="en-US"/>
        </a:p>
      </dgm:t>
    </dgm:pt>
    <dgm:pt modelId="{510B3CE1-86A5-4598-84EE-EE5997A45D14}" type="pres">
      <dgm:prSet presAssocID="{B1E0E00E-78FC-4040-8A41-1E22BA8720F1}" presName="descendantText" presStyleLbl="alignAccFollowNode1" presStyleIdx="2" presStyleCnt="3">
        <dgm:presLayoutVars>
          <dgm:bulletEnabled val="1"/>
        </dgm:presLayoutVars>
      </dgm:prSet>
      <dgm:spPr/>
      <dgm:t>
        <a:bodyPr/>
        <a:lstStyle/>
        <a:p>
          <a:endParaRPr kumimoji="1" lang="ja-JP" altLang="en-US"/>
        </a:p>
      </dgm:t>
    </dgm:pt>
  </dgm:ptLst>
  <dgm:cxnLst>
    <dgm:cxn modelId="{3EB4A847-87D1-4239-89EB-26D4C6784EFC}" type="presOf" srcId="{0775D7E1-2670-4C06-9422-3461AF9FD1DC}" destId="{6C9FF53B-FBEE-41EF-86E8-A21EA052B294}" srcOrd="0" destOrd="0" presId="urn:microsoft.com/office/officeart/2005/8/layout/vList5"/>
    <dgm:cxn modelId="{87568162-6A7B-4489-88B3-11EA54082D03}" type="presOf" srcId="{A8240C6E-F8DF-4A4E-A681-AE58065985BA}" destId="{093D110E-7409-4B47-B749-B7510CFDC622}" srcOrd="0" destOrd="0" presId="urn:microsoft.com/office/officeart/2005/8/layout/vList5"/>
    <dgm:cxn modelId="{0479A008-8D26-456A-B824-BABB2AD23731}" type="presOf" srcId="{345CB78B-CC09-43AB-ACF3-807609B70617}" destId="{510B3CE1-86A5-4598-84EE-EE5997A45D14}" srcOrd="0" destOrd="0" presId="urn:microsoft.com/office/officeart/2005/8/layout/vList5"/>
    <dgm:cxn modelId="{2486BF10-1B66-4841-A0C9-37D7E4081CA7}" srcId="{91382E72-2D0C-45C4-8570-FD2AD9D098C8}" destId="{BD19F0AB-0B79-4CB3-B1CE-902E54805FC5}" srcOrd="1" destOrd="0" parTransId="{A526A8F0-E0E2-4982-8332-90BF90213A9F}" sibTransId="{1B62DC1D-E994-480A-8EE7-43A74188715D}"/>
    <dgm:cxn modelId="{64A0BCA2-4452-4925-A730-A2301B723BEA}" srcId="{91382E72-2D0C-45C4-8570-FD2AD9D098C8}" destId="{A8240C6E-F8DF-4A4E-A681-AE58065985BA}" srcOrd="0" destOrd="0" parTransId="{EFB8FC0C-2163-493E-86C5-C711FEE78F68}" sibTransId="{124E9093-9BE5-42EA-A469-3298A5AEC7A9}"/>
    <dgm:cxn modelId="{5BC5B160-C02C-42F8-BE82-EF25BD344CE1}" srcId="{91382E72-2D0C-45C4-8570-FD2AD9D098C8}" destId="{B1E0E00E-78FC-4040-8A41-1E22BA8720F1}" srcOrd="2" destOrd="0" parTransId="{2460C3A0-2FAB-405E-8A1A-B7B03AF8E984}" sibTransId="{3C574155-47AE-42BC-81A9-C2D446D2D02D}"/>
    <dgm:cxn modelId="{A5DF73F8-9D73-41F2-A7B1-B164DC4B37D5}" type="presOf" srcId="{ACD6A34C-99C3-4859-96FD-B9DD60ADCD93}" destId="{D6DD2990-1B72-4E1A-970B-B02203DB1507}" srcOrd="0" destOrd="0" presId="urn:microsoft.com/office/officeart/2005/8/layout/vList5"/>
    <dgm:cxn modelId="{B801B5DC-E464-42AC-96FD-BD14DC2087A0}" srcId="{B1E0E00E-78FC-4040-8A41-1E22BA8720F1}" destId="{345CB78B-CC09-43AB-ACF3-807609B70617}" srcOrd="0" destOrd="0" parTransId="{FF451B45-2951-4277-AAD4-2E95C1798EE7}" sibTransId="{628F613D-6EF0-4846-9723-DC7D24D7229C}"/>
    <dgm:cxn modelId="{9FF2742E-928D-4864-BF40-02D79972E3A8}" srcId="{A8240C6E-F8DF-4A4E-A681-AE58065985BA}" destId="{ACD6A34C-99C3-4859-96FD-B9DD60ADCD93}" srcOrd="0" destOrd="0" parTransId="{ABD5DF4B-4181-472A-86EF-81A7915ED000}" sibTransId="{1F8F2F50-7EC1-4D2C-84FA-375D5EF9A4F3}"/>
    <dgm:cxn modelId="{84E70079-F4E6-4BFA-998E-C489F3AAF829}" srcId="{BD19F0AB-0B79-4CB3-B1CE-902E54805FC5}" destId="{0775D7E1-2670-4C06-9422-3461AF9FD1DC}" srcOrd="0" destOrd="0" parTransId="{7C00F71D-CF64-4818-B0B9-0150E5B85956}" sibTransId="{80D9D2CB-B63A-40D6-8F1D-F194BCB21449}"/>
    <dgm:cxn modelId="{289BFFCA-7730-4D20-BEEC-38DA88CE9D0D}" type="presOf" srcId="{91382E72-2D0C-45C4-8570-FD2AD9D098C8}" destId="{2BEA10BF-0449-404F-A451-6300D0FF2C04}" srcOrd="0" destOrd="0" presId="urn:microsoft.com/office/officeart/2005/8/layout/vList5"/>
    <dgm:cxn modelId="{124F592A-D07C-4DCF-BE8B-98B71213DE55}" type="presOf" srcId="{B1E0E00E-78FC-4040-8A41-1E22BA8720F1}" destId="{02D502BD-75DF-4831-ADA2-7F96F0CE5E65}" srcOrd="0" destOrd="0" presId="urn:microsoft.com/office/officeart/2005/8/layout/vList5"/>
    <dgm:cxn modelId="{AE7D2AC9-FF78-48C0-8916-43B18ABA232C}" type="presOf" srcId="{BD19F0AB-0B79-4CB3-B1CE-902E54805FC5}" destId="{D4D53755-B955-4043-B7BE-36BA555B484D}" srcOrd="0" destOrd="0" presId="urn:microsoft.com/office/officeart/2005/8/layout/vList5"/>
    <dgm:cxn modelId="{A27FCB8B-0923-4A9E-9293-02B02A6658EB}" type="presParOf" srcId="{2BEA10BF-0449-404F-A451-6300D0FF2C04}" destId="{18FDB451-7E1A-422E-8695-E954E36E4CF5}" srcOrd="0" destOrd="0" presId="urn:microsoft.com/office/officeart/2005/8/layout/vList5"/>
    <dgm:cxn modelId="{3255B5CE-A485-4168-9958-CFFFDE97FAC8}" type="presParOf" srcId="{18FDB451-7E1A-422E-8695-E954E36E4CF5}" destId="{093D110E-7409-4B47-B749-B7510CFDC622}" srcOrd="0" destOrd="0" presId="urn:microsoft.com/office/officeart/2005/8/layout/vList5"/>
    <dgm:cxn modelId="{F5DE742C-6C45-41D4-A464-6390259430B5}" type="presParOf" srcId="{18FDB451-7E1A-422E-8695-E954E36E4CF5}" destId="{D6DD2990-1B72-4E1A-970B-B02203DB1507}" srcOrd="1" destOrd="0" presId="urn:microsoft.com/office/officeart/2005/8/layout/vList5"/>
    <dgm:cxn modelId="{B42EABE7-646F-4FDA-8BA2-2860EBB256D1}" type="presParOf" srcId="{2BEA10BF-0449-404F-A451-6300D0FF2C04}" destId="{B0693201-4A00-4C11-A92B-A8A44BAFA7C5}" srcOrd="1" destOrd="0" presId="urn:microsoft.com/office/officeart/2005/8/layout/vList5"/>
    <dgm:cxn modelId="{545C6FA4-6FD0-4DE9-AD53-63638C5BC595}" type="presParOf" srcId="{2BEA10BF-0449-404F-A451-6300D0FF2C04}" destId="{CCA3A0F1-AA73-4B4D-A6B3-A0F748528672}" srcOrd="2" destOrd="0" presId="urn:microsoft.com/office/officeart/2005/8/layout/vList5"/>
    <dgm:cxn modelId="{0C80FC9F-C416-423B-89DB-ED3C3D723F49}" type="presParOf" srcId="{CCA3A0F1-AA73-4B4D-A6B3-A0F748528672}" destId="{D4D53755-B955-4043-B7BE-36BA555B484D}" srcOrd="0" destOrd="0" presId="urn:microsoft.com/office/officeart/2005/8/layout/vList5"/>
    <dgm:cxn modelId="{101D3F8F-91B7-4482-BB15-4BB42478461F}" type="presParOf" srcId="{CCA3A0F1-AA73-4B4D-A6B3-A0F748528672}" destId="{6C9FF53B-FBEE-41EF-86E8-A21EA052B294}" srcOrd="1" destOrd="0" presId="urn:microsoft.com/office/officeart/2005/8/layout/vList5"/>
    <dgm:cxn modelId="{48163154-B50F-4389-91AB-0135A28FDC98}" type="presParOf" srcId="{2BEA10BF-0449-404F-A451-6300D0FF2C04}" destId="{FBC938C1-43FC-4FB3-A184-E0B5E9E84175}" srcOrd="3" destOrd="0" presId="urn:microsoft.com/office/officeart/2005/8/layout/vList5"/>
    <dgm:cxn modelId="{EAAF818D-9594-4911-8A84-7714B30E0AA3}" type="presParOf" srcId="{2BEA10BF-0449-404F-A451-6300D0FF2C04}" destId="{344F2C8C-E7E9-4FE3-8CD1-523E2A1ADDDC}" srcOrd="4" destOrd="0" presId="urn:microsoft.com/office/officeart/2005/8/layout/vList5"/>
    <dgm:cxn modelId="{71E0942B-0068-4064-A6D4-0AB23A41E448}" type="presParOf" srcId="{344F2C8C-E7E9-4FE3-8CD1-523E2A1ADDDC}" destId="{02D502BD-75DF-4831-ADA2-7F96F0CE5E65}" srcOrd="0" destOrd="0" presId="urn:microsoft.com/office/officeart/2005/8/layout/vList5"/>
    <dgm:cxn modelId="{0C6C3A60-D1DA-4210-8021-3FF5D3EEB6EC}" type="presParOf" srcId="{344F2C8C-E7E9-4FE3-8CD1-523E2A1ADDDC}" destId="{510B3CE1-86A5-4598-84EE-EE5997A45D14}"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7F1F0A-7BB4-46B4-8955-961BA233E175}">
      <dsp:nvSpPr>
        <dsp:cNvPr id="0" name=""/>
        <dsp:cNvSpPr/>
      </dsp:nvSpPr>
      <dsp:spPr>
        <a:xfrm>
          <a:off x="0" y="159043"/>
          <a:ext cx="3134360" cy="292162"/>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3261" tIns="145796" rIns="243261" bIns="49784" numCol="1" spcCol="1270" anchor="t" anchorCtr="0">
          <a:noAutofit/>
        </a:bodyPr>
        <a:lstStyle/>
        <a:p>
          <a:pPr marL="57150" lvl="1" indent="-57150" algn="l" defTabSz="311150">
            <a:lnSpc>
              <a:spcPct val="90000"/>
            </a:lnSpc>
            <a:spcBef>
              <a:spcPct val="0"/>
            </a:spcBef>
            <a:spcAft>
              <a:spcPct val="15000"/>
            </a:spcAft>
            <a:buChar char="••"/>
          </a:pPr>
          <a:r>
            <a:rPr kumimoji="1" lang="ja-JP" altLang="en-US" sz="700" kern="1200"/>
            <a:t>運河ってどんなところ？</a:t>
          </a:r>
        </a:p>
      </dsp:txBody>
      <dsp:txXfrm>
        <a:off x="0" y="159043"/>
        <a:ext cx="3134360" cy="292162"/>
      </dsp:txXfrm>
    </dsp:sp>
    <dsp:sp modelId="{A84D7ACF-128E-4BA5-A766-AF37831C72B4}">
      <dsp:nvSpPr>
        <dsp:cNvPr id="0" name=""/>
        <dsp:cNvSpPr/>
      </dsp:nvSpPr>
      <dsp:spPr>
        <a:xfrm>
          <a:off x="156718" y="55723"/>
          <a:ext cx="2194052" cy="20664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930" tIns="0" rIns="82930" bIns="0" numCol="1" spcCol="1270" anchor="ctr" anchorCtr="0">
          <a:noAutofit/>
        </a:bodyPr>
        <a:lstStyle/>
        <a:p>
          <a:pPr lvl="0" algn="l" defTabSz="311150">
            <a:lnSpc>
              <a:spcPct val="90000"/>
            </a:lnSpc>
            <a:spcBef>
              <a:spcPct val="0"/>
            </a:spcBef>
            <a:spcAft>
              <a:spcPct val="35000"/>
            </a:spcAft>
          </a:pPr>
          <a:r>
            <a:rPr kumimoji="1" lang="ja-JP" altLang="en-US" sz="700" kern="1200"/>
            <a:t>第</a:t>
          </a:r>
          <a:r>
            <a:rPr kumimoji="1" lang="en-US" altLang="ja-JP" sz="700" kern="1200"/>
            <a:t>1</a:t>
          </a:r>
          <a:r>
            <a:rPr kumimoji="1" lang="ja-JP" altLang="en-US" sz="700" kern="1200"/>
            <a:t>回目　</a:t>
          </a:r>
          <a:r>
            <a:rPr kumimoji="1" lang="en-US" altLang="ja-JP" sz="700" kern="1200"/>
            <a:t>4</a:t>
          </a:r>
          <a:r>
            <a:rPr kumimoji="1" lang="ja-JP" altLang="en-US" sz="700" kern="1200"/>
            <a:t>月</a:t>
          </a:r>
        </a:p>
      </dsp:txBody>
      <dsp:txXfrm>
        <a:off x="166805" y="65810"/>
        <a:ext cx="2173878" cy="186466"/>
      </dsp:txXfrm>
    </dsp:sp>
    <dsp:sp modelId="{5FDEF17B-AE7D-4DC4-9C17-31B21816EE07}">
      <dsp:nvSpPr>
        <dsp:cNvPr id="0" name=""/>
        <dsp:cNvSpPr/>
      </dsp:nvSpPr>
      <dsp:spPr>
        <a:xfrm>
          <a:off x="0" y="592326"/>
          <a:ext cx="3134360" cy="292162"/>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3261" tIns="145796" rIns="243261" bIns="49784" numCol="1" spcCol="1270" anchor="t" anchorCtr="0">
          <a:noAutofit/>
        </a:bodyPr>
        <a:lstStyle/>
        <a:p>
          <a:pPr marL="57150" lvl="1" indent="-57150" algn="l" defTabSz="311150">
            <a:lnSpc>
              <a:spcPct val="90000"/>
            </a:lnSpc>
            <a:spcBef>
              <a:spcPct val="0"/>
            </a:spcBef>
            <a:spcAft>
              <a:spcPct val="15000"/>
            </a:spcAft>
            <a:buChar char="••"/>
          </a:pPr>
          <a:r>
            <a:rPr kumimoji="1" lang="ja-JP" altLang="en-US" sz="700" kern="1200"/>
            <a:t>運河の生き物を見分けられるようになろう！</a:t>
          </a:r>
        </a:p>
      </dsp:txBody>
      <dsp:txXfrm>
        <a:off x="0" y="592326"/>
        <a:ext cx="3134360" cy="292162"/>
      </dsp:txXfrm>
    </dsp:sp>
    <dsp:sp modelId="{AA6E4F6C-56C7-435F-955A-74C0150E6679}">
      <dsp:nvSpPr>
        <dsp:cNvPr id="0" name=""/>
        <dsp:cNvSpPr/>
      </dsp:nvSpPr>
      <dsp:spPr>
        <a:xfrm>
          <a:off x="156718" y="489006"/>
          <a:ext cx="2194052" cy="20664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930" tIns="0" rIns="82930" bIns="0" numCol="1" spcCol="1270" anchor="ctr" anchorCtr="0">
          <a:noAutofit/>
        </a:bodyPr>
        <a:lstStyle/>
        <a:p>
          <a:pPr lvl="0" algn="l" defTabSz="311150">
            <a:lnSpc>
              <a:spcPct val="90000"/>
            </a:lnSpc>
            <a:spcBef>
              <a:spcPct val="0"/>
            </a:spcBef>
            <a:spcAft>
              <a:spcPct val="35000"/>
            </a:spcAft>
          </a:pPr>
          <a:r>
            <a:rPr kumimoji="1" lang="ja-JP" altLang="en-US" sz="700" kern="1200"/>
            <a:t>第</a:t>
          </a:r>
          <a:r>
            <a:rPr kumimoji="1" lang="en-US" altLang="ja-JP" sz="700" kern="1200"/>
            <a:t>2</a:t>
          </a:r>
          <a:r>
            <a:rPr kumimoji="1" lang="ja-JP" altLang="en-US" sz="700" kern="1200"/>
            <a:t>回目　</a:t>
          </a:r>
          <a:r>
            <a:rPr kumimoji="1" lang="en-US" altLang="ja-JP" sz="700" kern="1200"/>
            <a:t>7</a:t>
          </a:r>
          <a:r>
            <a:rPr kumimoji="1" lang="ja-JP" altLang="en-US" sz="700" kern="1200"/>
            <a:t>月</a:t>
          </a:r>
        </a:p>
      </dsp:txBody>
      <dsp:txXfrm>
        <a:off x="166805" y="499093"/>
        <a:ext cx="2173878" cy="186466"/>
      </dsp:txXfrm>
    </dsp:sp>
    <dsp:sp modelId="{3CC065FF-96F0-4233-B440-105A0BF40DED}">
      <dsp:nvSpPr>
        <dsp:cNvPr id="0" name=""/>
        <dsp:cNvSpPr/>
      </dsp:nvSpPr>
      <dsp:spPr>
        <a:xfrm>
          <a:off x="0" y="1025608"/>
          <a:ext cx="3134360" cy="292162"/>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3261" tIns="145796" rIns="243261" bIns="49784" numCol="1" spcCol="1270" anchor="t" anchorCtr="0">
          <a:noAutofit/>
        </a:bodyPr>
        <a:lstStyle/>
        <a:p>
          <a:pPr marL="57150" lvl="1" indent="-57150" algn="l" defTabSz="311150">
            <a:lnSpc>
              <a:spcPct val="90000"/>
            </a:lnSpc>
            <a:spcBef>
              <a:spcPct val="0"/>
            </a:spcBef>
            <a:spcAft>
              <a:spcPct val="15000"/>
            </a:spcAft>
            <a:buChar char="••"/>
          </a:pPr>
          <a:r>
            <a:rPr kumimoji="1" lang="ja-JP" altLang="en-US" sz="700" kern="1200"/>
            <a:t>運河へ出かけて生き物を観察しよう！</a:t>
          </a:r>
        </a:p>
      </dsp:txBody>
      <dsp:txXfrm>
        <a:off x="0" y="1025608"/>
        <a:ext cx="3134360" cy="292162"/>
      </dsp:txXfrm>
    </dsp:sp>
    <dsp:sp modelId="{1622000C-AF32-46DD-8B7C-E0983B54016C}">
      <dsp:nvSpPr>
        <dsp:cNvPr id="0" name=""/>
        <dsp:cNvSpPr/>
      </dsp:nvSpPr>
      <dsp:spPr>
        <a:xfrm>
          <a:off x="156718" y="922288"/>
          <a:ext cx="2194052" cy="20664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930" tIns="0" rIns="82930" bIns="0" numCol="1" spcCol="1270" anchor="ctr" anchorCtr="0">
          <a:noAutofit/>
        </a:bodyPr>
        <a:lstStyle/>
        <a:p>
          <a:pPr lvl="0" algn="l" defTabSz="311150">
            <a:lnSpc>
              <a:spcPct val="90000"/>
            </a:lnSpc>
            <a:spcBef>
              <a:spcPct val="0"/>
            </a:spcBef>
            <a:spcAft>
              <a:spcPct val="35000"/>
            </a:spcAft>
          </a:pPr>
          <a:r>
            <a:rPr kumimoji="1" lang="ja-JP" altLang="en-US" sz="700" kern="1200"/>
            <a:t>第</a:t>
          </a:r>
          <a:r>
            <a:rPr kumimoji="1" lang="en-US" altLang="ja-JP" sz="700" kern="1200"/>
            <a:t>3</a:t>
          </a:r>
          <a:r>
            <a:rPr kumimoji="1" lang="ja-JP" altLang="en-US" sz="700" kern="1200"/>
            <a:t>回目　</a:t>
          </a:r>
          <a:r>
            <a:rPr kumimoji="1" lang="en-US" altLang="ja-JP" sz="700" kern="1200"/>
            <a:t>9</a:t>
          </a:r>
          <a:r>
            <a:rPr kumimoji="1" lang="ja-JP" altLang="en-US" sz="700" kern="1200"/>
            <a:t>月</a:t>
          </a:r>
        </a:p>
      </dsp:txBody>
      <dsp:txXfrm>
        <a:off x="166805" y="932375"/>
        <a:ext cx="2173878" cy="186466"/>
      </dsp:txXfrm>
    </dsp:sp>
    <dsp:sp modelId="{423E8001-0474-4E44-A1D5-D8BA7A869E5C}">
      <dsp:nvSpPr>
        <dsp:cNvPr id="0" name=""/>
        <dsp:cNvSpPr/>
      </dsp:nvSpPr>
      <dsp:spPr>
        <a:xfrm>
          <a:off x="0" y="1458891"/>
          <a:ext cx="3134360" cy="297675"/>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3261" tIns="145796" rIns="243261" bIns="49784" numCol="1" spcCol="1270" anchor="t" anchorCtr="0">
          <a:noAutofit/>
        </a:bodyPr>
        <a:lstStyle/>
        <a:p>
          <a:pPr marL="57150" lvl="1" indent="-57150" algn="l" defTabSz="311150">
            <a:lnSpc>
              <a:spcPct val="90000"/>
            </a:lnSpc>
            <a:spcBef>
              <a:spcPct val="0"/>
            </a:spcBef>
            <a:spcAft>
              <a:spcPct val="15000"/>
            </a:spcAft>
            <a:buChar char="••"/>
          </a:pPr>
          <a:r>
            <a:rPr kumimoji="1" lang="ja-JP" altLang="en-US" sz="700" kern="1200"/>
            <a:t>運河</a:t>
          </a:r>
          <a:r>
            <a:rPr kumimoji="1" lang="en-US" altLang="ja-JP" sz="700" kern="1200"/>
            <a:t>MAP</a:t>
          </a:r>
          <a:r>
            <a:rPr kumimoji="1" lang="ja-JP" altLang="en-US" sz="700" kern="1200"/>
            <a:t> を作ろう！～にごった運河の様子を大解剖～</a:t>
          </a:r>
        </a:p>
      </dsp:txBody>
      <dsp:txXfrm>
        <a:off x="0" y="1458891"/>
        <a:ext cx="3134360" cy="297675"/>
      </dsp:txXfrm>
    </dsp:sp>
    <dsp:sp modelId="{728DA348-4145-412C-BF84-BA33FC9D961F}">
      <dsp:nvSpPr>
        <dsp:cNvPr id="0" name=""/>
        <dsp:cNvSpPr/>
      </dsp:nvSpPr>
      <dsp:spPr>
        <a:xfrm>
          <a:off x="156718" y="1355571"/>
          <a:ext cx="2194052" cy="20664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930" tIns="0" rIns="82930" bIns="0" numCol="1" spcCol="1270" anchor="ctr" anchorCtr="0">
          <a:noAutofit/>
        </a:bodyPr>
        <a:lstStyle/>
        <a:p>
          <a:pPr lvl="0" algn="l" defTabSz="311150">
            <a:lnSpc>
              <a:spcPct val="90000"/>
            </a:lnSpc>
            <a:spcBef>
              <a:spcPct val="0"/>
            </a:spcBef>
            <a:spcAft>
              <a:spcPct val="35000"/>
            </a:spcAft>
          </a:pPr>
          <a:r>
            <a:rPr kumimoji="1" lang="ja-JP" altLang="en-US" sz="700" kern="1200"/>
            <a:t>第</a:t>
          </a:r>
          <a:r>
            <a:rPr kumimoji="1" lang="en-US" altLang="ja-JP" sz="700" kern="1200"/>
            <a:t>4</a:t>
          </a:r>
          <a:r>
            <a:rPr kumimoji="1" lang="ja-JP" altLang="en-US" sz="700" kern="1200"/>
            <a:t>回目　</a:t>
          </a:r>
          <a:r>
            <a:rPr kumimoji="1" lang="en-US" altLang="ja-JP" sz="700" kern="1200"/>
            <a:t>11</a:t>
          </a:r>
          <a:r>
            <a:rPr kumimoji="1" lang="ja-JP" altLang="en-US" sz="700" kern="1200"/>
            <a:t>月</a:t>
          </a:r>
        </a:p>
      </dsp:txBody>
      <dsp:txXfrm>
        <a:off x="166805" y="1365658"/>
        <a:ext cx="2173878" cy="1864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E1CDAB-4EC4-4090-B13D-96A8B2BFE008}">
      <dsp:nvSpPr>
        <dsp:cNvPr id="0" name=""/>
        <dsp:cNvSpPr/>
      </dsp:nvSpPr>
      <dsp:spPr>
        <a:xfrm>
          <a:off x="0" y="243079"/>
          <a:ext cx="3138805" cy="292162"/>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3606" tIns="145796" rIns="243606" bIns="49784" numCol="1" spcCol="1270" anchor="t" anchorCtr="0">
          <a:noAutofit/>
        </a:bodyPr>
        <a:lstStyle/>
        <a:p>
          <a:pPr marL="57150" lvl="1" indent="-57150" algn="l" defTabSz="311150">
            <a:lnSpc>
              <a:spcPct val="90000"/>
            </a:lnSpc>
            <a:spcBef>
              <a:spcPct val="0"/>
            </a:spcBef>
            <a:spcAft>
              <a:spcPct val="15000"/>
            </a:spcAft>
            <a:buChar char="••"/>
          </a:pPr>
          <a:r>
            <a:rPr kumimoji="1" lang="ja-JP" altLang="en-US" sz="700" kern="1200"/>
            <a:t>運河を○○なところにしよう</a:t>
          </a:r>
        </a:p>
      </dsp:txBody>
      <dsp:txXfrm>
        <a:off x="0" y="243079"/>
        <a:ext cx="3138805" cy="292162"/>
      </dsp:txXfrm>
    </dsp:sp>
    <dsp:sp modelId="{C3C6FD27-7488-4415-BD02-7A59415E1BC2}">
      <dsp:nvSpPr>
        <dsp:cNvPr id="0" name=""/>
        <dsp:cNvSpPr/>
      </dsp:nvSpPr>
      <dsp:spPr>
        <a:xfrm>
          <a:off x="156940" y="139759"/>
          <a:ext cx="2197163" cy="20664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048" tIns="0" rIns="83048" bIns="0" numCol="1" spcCol="1270" anchor="ctr" anchorCtr="0">
          <a:noAutofit/>
        </a:bodyPr>
        <a:lstStyle/>
        <a:p>
          <a:pPr lvl="0" algn="l" defTabSz="311150">
            <a:lnSpc>
              <a:spcPct val="90000"/>
            </a:lnSpc>
            <a:spcBef>
              <a:spcPct val="0"/>
            </a:spcBef>
            <a:spcAft>
              <a:spcPct val="35000"/>
            </a:spcAft>
          </a:pPr>
          <a:r>
            <a:rPr kumimoji="1" lang="ja-JP" altLang="en-US" sz="700" kern="1200"/>
            <a:t>第</a:t>
          </a:r>
          <a:r>
            <a:rPr kumimoji="1" lang="en-US" altLang="ja-JP" sz="700" kern="1200"/>
            <a:t>1</a:t>
          </a:r>
          <a:r>
            <a:rPr kumimoji="1" lang="ja-JP" altLang="en-US" sz="700" kern="1200"/>
            <a:t>回目　</a:t>
          </a:r>
          <a:r>
            <a:rPr kumimoji="1" lang="en-US" altLang="ja-JP" sz="700" kern="1200"/>
            <a:t>6</a:t>
          </a:r>
          <a:r>
            <a:rPr kumimoji="1" lang="ja-JP" altLang="en-US" sz="700" kern="1200"/>
            <a:t>月</a:t>
          </a:r>
          <a:endParaRPr kumimoji="1" lang="en-US" altLang="ja-JP" sz="700" kern="1200"/>
        </a:p>
      </dsp:txBody>
      <dsp:txXfrm>
        <a:off x="167027" y="149846"/>
        <a:ext cx="2176989" cy="186466"/>
      </dsp:txXfrm>
    </dsp:sp>
    <dsp:sp modelId="{CA11DE54-3442-4836-81F5-7E77290793A2}">
      <dsp:nvSpPr>
        <dsp:cNvPr id="0" name=""/>
        <dsp:cNvSpPr/>
      </dsp:nvSpPr>
      <dsp:spPr>
        <a:xfrm>
          <a:off x="0" y="676362"/>
          <a:ext cx="3138805" cy="292162"/>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3606" tIns="145796" rIns="243606" bIns="49784" numCol="1" spcCol="1270" anchor="t" anchorCtr="0">
          <a:noAutofit/>
        </a:bodyPr>
        <a:lstStyle/>
        <a:p>
          <a:pPr marL="57150" lvl="1" indent="-57150" algn="l" defTabSz="311150">
            <a:lnSpc>
              <a:spcPct val="90000"/>
            </a:lnSpc>
            <a:spcBef>
              <a:spcPct val="0"/>
            </a:spcBef>
            <a:spcAft>
              <a:spcPct val="15000"/>
            </a:spcAft>
            <a:buChar char="••"/>
          </a:pPr>
          <a:r>
            <a:rPr kumimoji="1" lang="ja-JP" altLang="en-US" sz="700" kern="1200"/>
            <a:t>港南の運河を世界に誇れる運河にするために，活動してみよう①</a:t>
          </a:r>
        </a:p>
      </dsp:txBody>
      <dsp:txXfrm>
        <a:off x="0" y="676362"/>
        <a:ext cx="3138805" cy="292162"/>
      </dsp:txXfrm>
    </dsp:sp>
    <dsp:sp modelId="{4A2CB9A5-97BA-4824-B360-F553EEDA9CEF}">
      <dsp:nvSpPr>
        <dsp:cNvPr id="0" name=""/>
        <dsp:cNvSpPr/>
      </dsp:nvSpPr>
      <dsp:spPr>
        <a:xfrm>
          <a:off x="156940" y="573042"/>
          <a:ext cx="2197163" cy="20664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048" tIns="0" rIns="83048" bIns="0" numCol="1" spcCol="1270" anchor="ctr" anchorCtr="0">
          <a:noAutofit/>
        </a:bodyPr>
        <a:lstStyle/>
        <a:p>
          <a:pPr lvl="0" algn="l" defTabSz="311150">
            <a:lnSpc>
              <a:spcPct val="90000"/>
            </a:lnSpc>
            <a:spcBef>
              <a:spcPct val="0"/>
            </a:spcBef>
            <a:spcAft>
              <a:spcPct val="35000"/>
            </a:spcAft>
          </a:pPr>
          <a:r>
            <a:rPr kumimoji="1" lang="ja-JP" altLang="en-US" sz="700" kern="1200"/>
            <a:t>第</a:t>
          </a:r>
          <a:r>
            <a:rPr kumimoji="1" lang="en-US" altLang="ja-JP" sz="700" kern="1200"/>
            <a:t>2</a:t>
          </a:r>
          <a:r>
            <a:rPr kumimoji="1" lang="ja-JP" altLang="en-US" sz="700" kern="1200"/>
            <a:t>回目　</a:t>
          </a:r>
          <a:r>
            <a:rPr kumimoji="1" lang="en-US" altLang="ja-JP" sz="700" kern="1200"/>
            <a:t>11</a:t>
          </a:r>
          <a:r>
            <a:rPr kumimoji="1" lang="ja-JP" altLang="en-US" sz="700" kern="1200"/>
            <a:t>月</a:t>
          </a:r>
        </a:p>
      </dsp:txBody>
      <dsp:txXfrm>
        <a:off x="167027" y="583129"/>
        <a:ext cx="2176989" cy="186466"/>
      </dsp:txXfrm>
    </dsp:sp>
    <dsp:sp modelId="{5F98C3E4-A477-4F5C-BB2E-1C8384D5C454}">
      <dsp:nvSpPr>
        <dsp:cNvPr id="0" name=""/>
        <dsp:cNvSpPr/>
      </dsp:nvSpPr>
      <dsp:spPr>
        <a:xfrm>
          <a:off x="0" y="1105958"/>
          <a:ext cx="3138805" cy="292162"/>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3606" tIns="145796" rIns="243606" bIns="49784" numCol="1" spcCol="1270" anchor="t" anchorCtr="0">
          <a:noAutofit/>
        </a:bodyPr>
        <a:lstStyle/>
        <a:p>
          <a:pPr marL="57150" lvl="1" indent="-57150" algn="l" defTabSz="311150">
            <a:lnSpc>
              <a:spcPct val="90000"/>
            </a:lnSpc>
            <a:spcBef>
              <a:spcPct val="0"/>
            </a:spcBef>
            <a:spcAft>
              <a:spcPct val="15000"/>
            </a:spcAft>
            <a:buChar char="••"/>
          </a:pPr>
          <a:r>
            <a:rPr kumimoji="1" lang="ja-JP" altLang="en-US" sz="700" kern="1200"/>
            <a:t>港南の運河を世界に誇れる運河にするために，活動してみよう②</a:t>
          </a:r>
        </a:p>
      </dsp:txBody>
      <dsp:txXfrm>
        <a:off x="0" y="1105958"/>
        <a:ext cx="3138805" cy="292162"/>
      </dsp:txXfrm>
    </dsp:sp>
    <dsp:sp modelId="{9721A092-2A3A-48EC-B94D-1456738A82FE}">
      <dsp:nvSpPr>
        <dsp:cNvPr id="0" name=""/>
        <dsp:cNvSpPr/>
      </dsp:nvSpPr>
      <dsp:spPr>
        <a:xfrm>
          <a:off x="156940" y="1006325"/>
          <a:ext cx="2197163" cy="20664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048" tIns="0" rIns="83048" bIns="0" numCol="1" spcCol="1270" anchor="ctr" anchorCtr="0">
          <a:noAutofit/>
        </a:bodyPr>
        <a:lstStyle/>
        <a:p>
          <a:pPr lvl="0" algn="l" defTabSz="311150">
            <a:lnSpc>
              <a:spcPct val="90000"/>
            </a:lnSpc>
            <a:spcBef>
              <a:spcPct val="0"/>
            </a:spcBef>
            <a:spcAft>
              <a:spcPct val="35000"/>
            </a:spcAft>
          </a:pPr>
          <a:r>
            <a:rPr kumimoji="1" lang="ja-JP" altLang="en-US" sz="700" kern="1200"/>
            <a:t>第</a:t>
          </a:r>
          <a:r>
            <a:rPr kumimoji="1" lang="en-US" altLang="ja-JP" sz="700" kern="1200"/>
            <a:t>3</a:t>
          </a:r>
          <a:r>
            <a:rPr kumimoji="1" lang="ja-JP" altLang="en-US" sz="700" kern="1200"/>
            <a:t>回目　</a:t>
          </a:r>
          <a:r>
            <a:rPr kumimoji="1" lang="en-US" altLang="ja-JP" sz="700" kern="1200"/>
            <a:t>11</a:t>
          </a:r>
          <a:r>
            <a:rPr kumimoji="1" lang="ja-JP" altLang="en-US" sz="700" kern="1200"/>
            <a:t>月</a:t>
          </a:r>
        </a:p>
      </dsp:txBody>
      <dsp:txXfrm>
        <a:off x="167027" y="1016412"/>
        <a:ext cx="2176989" cy="186466"/>
      </dsp:txXfrm>
    </dsp:sp>
    <dsp:sp modelId="{9BD04756-B2BA-412B-B2F7-3BF1CED2F229}">
      <dsp:nvSpPr>
        <dsp:cNvPr id="0" name=""/>
        <dsp:cNvSpPr/>
      </dsp:nvSpPr>
      <dsp:spPr>
        <a:xfrm>
          <a:off x="0" y="1542927"/>
          <a:ext cx="3138805" cy="292162"/>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3606" tIns="145796" rIns="243606" bIns="49784" numCol="1" spcCol="1270" anchor="t" anchorCtr="0">
          <a:noAutofit/>
        </a:bodyPr>
        <a:lstStyle/>
        <a:p>
          <a:pPr marL="57150" lvl="1" indent="-57150" algn="l" defTabSz="311150">
            <a:lnSpc>
              <a:spcPct val="90000"/>
            </a:lnSpc>
            <a:spcBef>
              <a:spcPct val="0"/>
            </a:spcBef>
            <a:spcAft>
              <a:spcPct val="15000"/>
            </a:spcAft>
            <a:buChar char="••"/>
          </a:pPr>
          <a:r>
            <a:rPr kumimoji="1" lang="ja-JP" altLang="en-US" sz="700" kern="1200"/>
            <a:t>活動のまとめ</a:t>
          </a:r>
        </a:p>
      </dsp:txBody>
      <dsp:txXfrm>
        <a:off x="0" y="1542927"/>
        <a:ext cx="3138805" cy="292162"/>
      </dsp:txXfrm>
    </dsp:sp>
    <dsp:sp modelId="{21207F18-6C10-4F93-A9FD-97515FB61191}">
      <dsp:nvSpPr>
        <dsp:cNvPr id="0" name=""/>
        <dsp:cNvSpPr/>
      </dsp:nvSpPr>
      <dsp:spPr>
        <a:xfrm>
          <a:off x="156940" y="1439607"/>
          <a:ext cx="2197163" cy="206640"/>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048" tIns="0" rIns="83048" bIns="0" numCol="1" spcCol="1270" anchor="ctr" anchorCtr="0">
          <a:noAutofit/>
        </a:bodyPr>
        <a:lstStyle/>
        <a:p>
          <a:pPr lvl="0" algn="l" defTabSz="311150">
            <a:lnSpc>
              <a:spcPct val="90000"/>
            </a:lnSpc>
            <a:spcBef>
              <a:spcPct val="0"/>
            </a:spcBef>
            <a:spcAft>
              <a:spcPct val="35000"/>
            </a:spcAft>
          </a:pPr>
          <a:r>
            <a:rPr kumimoji="1" lang="ja-JP" altLang="en-US" sz="700" kern="1200"/>
            <a:t>第</a:t>
          </a:r>
          <a:r>
            <a:rPr kumimoji="1" lang="en-US" altLang="ja-JP" sz="700" kern="1200"/>
            <a:t>4</a:t>
          </a:r>
          <a:r>
            <a:rPr kumimoji="1" lang="ja-JP" altLang="en-US" sz="700" kern="1200"/>
            <a:t>回目　</a:t>
          </a:r>
          <a:r>
            <a:rPr kumimoji="1" lang="en-US" altLang="ja-JP" sz="700" kern="1200"/>
            <a:t>1</a:t>
          </a:r>
          <a:r>
            <a:rPr kumimoji="1" lang="ja-JP" altLang="en-US" sz="700" kern="1200"/>
            <a:t>月</a:t>
          </a:r>
        </a:p>
      </dsp:txBody>
      <dsp:txXfrm>
        <a:off x="167027" y="1449694"/>
        <a:ext cx="2176989" cy="18646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DD2990-1B72-4E1A-970B-B02203DB1507}">
      <dsp:nvSpPr>
        <dsp:cNvPr id="0" name=""/>
        <dsp:cNvSpPr/>
      </dsp:nvSpPr>
      <dsp:spPr>
        <a:xfrm rot="5400000">
          <a:off x="1863124" y="-742608"/>
          <a:ext cx="401746" cy="1988921"/>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kumimoji="1" lang="ja-JP" altLang="en-US" sz="900" kern="1200"/>
            <a:t>「運河ってどんなところ」</a:t>
          </a:r>
        </a:p>
      </dsp:txBody>
      <dsp:txXfrm rot="-5400000">
        <a:off x="1069537" y="70591"/>
        <a:ext cx="1969309" cy="362522"/>
      </dsp:txXfrm>
    </dsp:sp>
    <dsp:sp modelId="{093D110E-7409-4B47-B749-B7510CFDC622}">
      <dsp:nvSpPr>
        <dsp:cNvPr id="0" name=""/>
        <dsp:cNvSpPr/>
      </dsp:nvSpPr>
      <dsp:spPr>
        <a:xfrm>
          <a:off x="49231" y="760"/>
          <a:ext cx="1020305" cy="50218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kumimoji="1" lang="ja-JP" altLang="en-US" sz="900" kern="1200"/>
            <a:t>第</a:t>
          </a:r>
          <a:r>
            <a:rPr kumimoji="1" lang="en-US" altLang="ja-JP" sz="900" kern="1200"/>
            <a:t>1</a:t>
          </a:r>
          <a:r>
            <a:rPr kumimoji="1" lang="ja-JP" altLang="en-US" sz="900" kern="1200"/>
            <a:t>学年第</a:t>
          </a:r>
          <a:r>
            <a:rPr kumimoji="1" lang="en-US" altLang="ja-JP" sz="900" kern="1200"/>
            <a:t>1</a:t>
          </a:r>
          <a:r>
            <a:rPr kumimoji="1" lang="ja-JP" altLang="en-US" sz="900" kern="1200"/>
            <a:t>回目</a:t>
          </a:r>
          <a:endParaRPr kumimoji="1" lang="en-US" altLang="ja-JP" sz="900" kern="1200"/>
        </a:p>
        <a:p>
          <a:pPr lvl="0" algn="ctr" defTabSz="400050">
            <a:lnSpc>
              <a:spcPct val="90000"/>
            </a:lnSpc>
            <a:spcBef>
              <a:spcPct val="0"/>
            </a:spcBef>
            <a:spcAft>
              <a:spcPct val="35000"/>
            </a:spcAft>
          </a:pPr>
          <a:r>
            <a:rPr kumimoji="1" lang="ja-JP" altLang="en-US" sz="900" kern="1200"/>
            <a:t>≪学習前≫</a:t>
          </a:r>
        </a:p>
      </dsp:txBody>
      <dsp:txXfrm>
        <a:off x="73746" y="25275"/>
        <a:ext cx="971275" cy="453153"/>
      </dsp:txXfrm>
    </dsp:sp>
    <dsp:sp modelId="{6C9FF53B-FBEE-41EF-86E8-A21EA052B294}">
      <dsp:nvSpPr>
        <dsp:cNvPr id="0" name=""/>
        <dsp:cNvSpPr/>
      </dsp:nvSpPr>
      <dsp:spPr>
        <a:xfrm rot="5400000">
          <a:off x="1863124" y="-215315"/>
          <a:ext cx="401746" cy="1988921"/>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kumimoji="1" lang="ja-JP" altLang="en-US" sz="900" kern="1200"/>
            <a:t>「どんな印象からどんな印象に変わりましたか」</a:t>
          </a:r>
        </a:p>
      </dsp:txBody>
      <dsp:txXfrm rot="-5400000">
        <a:off x="1069537" y="597884"/>
        <a:ext cx="1969309" cy="362522"/>
      </dsp:txXfrm>
    </dsp:sp>
    <dsp:sp modelId="{D4D53755-B955-4043-B7BE-36BA555B484D}">
      <dsp:nvSpPr>
        <dsp:cNvPr id="0" name=""/>
        <dsp:cNvSpPr/>
      </dsp:nvSpPr>
      <dsp:spPr>
        <a:xfrm>
          <a:off x="49231" y="528053"/>
          <a:ext cx="1020305" cy="50218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kumimoji="1" lang="ja-JP" altLang="en-US" sz="900" kern="1200"/>
            <a:t>第</a:t>
          </a:r>
          <a:r>
            <a:rPr kumimoji="1" lang="en-US" altLang="ja-JP" sz="900" kern="1200"/>
            <a:t>1</a:t>
          </a:r>
          <a:r>
            <a:rPr kumimoji="1" lang="ja-JP" altLang="en-US" sz="900" kern="1200"/>
            <a:t>学年第</a:t>
          </a:r>
          <a:r>
            <a:rPr kumimoji="1" lang="en-US" altLang="ja-JP" sz="900" kern="1200"/>
            <a:t>4</a:t>
          </a:r>
          <a:r>
            <a:rPr kumimoji="1" lang="ja-JP" altLang="en-US" sz="900" kern="1200"/>
            <a:t>回目</a:t>
          </a:r>
          <a:endParaRPr kumimoji="1" lang="en-US" altLang="ja-JP" sz="900" kern="1200"/>
        </a:p>
        <a:p>
          <a:pPr lvl="0" algn="ctr" defTabSz="400050">
            <a:lnSpc>
              <a:spcPct val="90000"/>
            </a:lnSpc>
            <a:spcBef>
              <a:spcPct val="0"/>
            </a:spcBef>
            <a:spcAft>
              <a:spcPct val="35000"/>
            </a:spcAft>
          </a:pPr>
          <a:r>
            <a:rPr kumimoji="1" lang="ja-JP" altLang="en-US" sz="900" kern="1200"/>
            <a:t>≪学習後</a:t>
          </a:r>
          <a:r>
            <a:rPr kumimoji="1" lang="en-US" altLang="ja-JP" sz="900" kern="1200"/>
            <a:t>1</a:t>
          </a:r>
          <a:r>
            <a:rPr kumimoji="1" lang="ja-JP" altLang="en-US" sz="900" kern="1200"/>
            <a:t>≫</a:t>
          </a:r>
        </a:p>
      </dsp:txBody>
      <dsp:txXfrm>
        <a:off x="73746" y="552568"/>
        <a:ext cx="971275" cy="453153"/>
      </dsp:txXfrm>
    </dsp:sp>
    <dsp:sp modelId="{510B3CE1-86A5-4598-84EE-EE5997A45D14}">
      <dsp:nvSpPr>
        <dsp:cNvPr id="0" name=""/>
        <dsp:cNvSpPr/>
      </dsp:nvSpPr>
      <dsp:spPr>
        <a:xfrm rot="5400000">
          <a:off x="1863124" y="311976"/>
          <a:ext cx="401746" cy="1988921"/>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kumimoji="1" lang="ja-JP" altLang="en-US" sz="900" kern="1200"/>
            <a:t>「具体的にどんな運河に変えていきたいですか」</a:t>
          </a:r>
        </a:p>
      </dsp:txBody>
      <dsp:txXfrm rot="-5400000">
        <a:off x="1069537" y="1125175"/>
        <a:ext cx="1969309" cy="362522"/>
      </dsp:txXfrm>
    </dsp:sp>
    <dsp:sp modelId="{02D502BD-75DF-4831-ADA2-7F96F0CE5E65}">
      <dsp:nvSpPr>
        <dsp:cNvPr id="0" name=""/>
        <dsp:cNvSpPr/>
      </dsp:nvSpPr>
      <dsp:spPr>
        <a:xfrm>
          <a:off x="49231" y="1055345"/>
          <a:ext cx="1020305" cy="50218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kumimoji="1" lang="ja-JP" altLang="en-US" sz="900" kern="1200"/>
            <a:t>第</a:t>
          </a:r>
          <a:r>
            <a:rPr kumimoji="1" lang="en-US" altLang="ja-JP" sz="900" kern="1200"/>
            <a:t>2</a:t>
          </a:r>
          <a:r>
            <a:rPr kumimoji="1" lang="ja-JP" altLang="en-US" sz="900" kern="1200"/>
            <a:t>学年第</a:t>
          </a:r>
          <a:r>
            <a:rPr kumimoji="1" lang="en-US" altLang="ja-JP" sz="900" kern="1200"/>
            <a:t>1</a:t>
          </a:r>
          <a:r>
            <a:rPr kumimoji="1" lang="ja-JP" altLang="en-US" sz="900" kern="1200"/>
            <a:t>回目</a:t>
          </a:r>
          <a:endParaRPr kumimoji="1" lang="en-US" altLang="ja-JP" sz="900" kern="1200"/>
        </a:p>
        <a:p>
          <a:pPr lvl="0" algn="ctr" defTabSz="400050">
            <a:lnSpc>
              <a:spcPct val="90000"/>
            </a:lnSpc>
            <a:spcBef>
              <a:spcPct val="0"/>
            </a:spcBef>
            <a:spcAft>
              <a:spcPct val="35000"/>
            </a:spcAft>
          </a:pPr>
          <a:r>
            <a:rPr kumimoji="1" lang="ja-JP" altLang="en-US" sz="900" kern="1200"/>
            <a:t>≪学習後</a:t>
          </a:r>
          <a:r>
            <a:rPr kumimoji="1" lang="en-US" altLang="ja-JP" sz="900" kern="1200"/>
            <a:t>2</a:t>
          </a:r>
          <a:r>
            <a:rPr kumimoji="1" lang="ja-JP" altLang="en-US" sz="900" kern="1200"/>
            <a:t>≫</a:t>
          </a:r>
        </a:p>
      </dsp:txBody>
      <dsp:txXfrm>
        <a:off x="73746" y="1079860"/>
        <a:ext cx="971275" cy="453153"/>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67E87-2736-D94B-9BBA-F1FEDA40B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1588</Words>
  <Characters>9053</Characters>
  <Application>Microsoft Macintosh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金子実那美</dc:creator>
  <cp:keywords/>
  <dc:description/>
  <cp:lastModifiedBy>MINATO TOKYO</cp:lastModifiedBy>
  <cp:revision>8</cp:revision>
  <cp:lastPrinted>2015-03-01T22:09:00Z</cp:lastPrinted>
  <dcterms:created xsi:type="dcterms:W3CDTF">2015-03-17T02:37:00Z</dcterms:created>
  <dcterms:modified xsi:type="dcterms:W3CDTF">2015-03-17T06:50:00Z</dcterms:modified>
</cp:coreProperties>
</file>